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78" w:rsidRPr="0086306D" w:rsidRDefault="005B0B78" w:rsidP="0086306D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5B0B78" w:rsidRPr="0086306D" w:rsidRDefault="005B0B78" w:rsidP="0086306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5B0B78" w:rsidRDefault="005B0B78" w:rsidP="008630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2019 წლის </w:t>
      </w:r>
      <w:r w:rsidR="0086306D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დეკემბერი</w:t>
      </w:r>
    </w:p>
    <w:p w:rsidR="005B0B78" w:rsidRPr="0086306D" w:rsidRDefault="005B0B78" w:rsidP="0086306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ქ. ახმეტა</w:t>
      </w:r>
    </w:p>
    <w:p w:rsidR="005B0B78" w:rsidRDefault="005B0B78" w:rsidP="005B0B78">
      <w:pPr>
        <w:jc w:val="center"/>
        <w:rPr>
          <w:rFonts w:ascii="Sylfaen" w:hAnsi="Sylfaen"/>
        </w:rPr>
      </w:pPr>
    </w:p>
    <w:p w:rsidR="005B0B78" w:rsidRDefault="005B0B78" w:rsidP="005B0B7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შესახებ“ ახმეტის მუნიციპალიტეტის საკრებულოს 2019 წლის 3 იანვრის N1 დადგენილებაში ცვლილების შეტანის თაობაზე</w:t>
      </w:r>
    </w:p>
    <w:p w:rsidR="005B0B78" w:rsidRDefault="005B0B78" w:rsidP="005B0B78">
      <w:pPr>
        <w:jc w:val="center"/>
        <w:rPr>
          <w:rFonts w:ascii="Sylfaen" w:hAnsi="Sylfaen"/>
          <w:b/>
          <w:lang w:val="ka-GE"/>
        </w:rPr>
      </w:pPr>
    </w:p>
    <w:p w:rsidR="005B0B78" w:rsidRDefault="005B0B78" w:rsidP="005B0B7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>
        <w:rPr>
          <w:rFonts w:ascii="Sylfaen" w:hAnsi="Sylfaen"/>
          <w:b/>
          <w:lang w:val="ka-GE"/>
        </w:rPr>
        <w:t>ადგენს:</w:t>
      </w:r>
    </w:p>
    <w:p w:rsidR="005B0B78" w:rsidRDefault="005B0B78" w:rsidP="005B0B78">
      <w:pPr>
        <w:jc w:val="both"/>
        <w:rPr>
          <w:rFonts w:ascii="Sylfaen" w:hAnsi="Sylfaen"/>
          <w:lang w:val="ka-GE"/>
        </w:rPr>
      </w:pPr>
    </w:p>
    <w:p w:rsidR="005B0B78" w:rsidRDefault="005B0B78" w:rsidP="005B0B7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5B0B78" w:rsidRDefault="005B0B78" w:rsidP="005B0B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„ახმეტის მუნიციპალიტეტის მოსახლეობის სოციალური დახმარების 2019 წლის პროგრამის და მისი ბიუჯეტის დამტკიცების შესახებ“ ახმეტის მუნიციპალიტეტის საკრებულოს 2019 წლის 3 იანვრის N1 დადგენილებაში (</w:t>
      </w:r>
      <w:hyperlink r:id="rId5" w:history="1">
        <w:r w:rsidRPr="005B0B78">
          <w:rPr>
            <w:rStyle w:val="Hyperlink"/>
            <w:rFonts w:ascii="Sylfaen" w:hAnsi="Sylfaen"/>
            <w:lang w:val="ka-GE"/>
          </w:rPr>
          <w:t>www.matsne.gov.ge</w:t>
        </w:r>
      </w:hyperlink>
      <w:r w:rsidRPr="005B0B78">
        <w:rPr>
          <w:rFonts w:ascii="Sylfaen" w:hAnsi="Sylfaen"/>
          <w:lang w:val="ka-GE"/>
        </w:rPr>
        <w:t xml:space="preserve">, 09.01.2019, 190020020.35.162.016486)  </w:t>
      </w:r>
      <w:r>
        <w:rPr>
          <w:rFonts w:ascii="Sylfaen" w:hAnsi="Sylfaen"/>
          <w:lang w:val="ka-GE"/>
        </w:rPr>
        <w:t>შეტანილ იქნას  შემდეგი ცვლილებები:</w:t>
      </w:r>
    </w:p>
    <w:p w:rsidR="005B0B78" w:rsidRPr="0086306D" w:rsidRDefault="005B0B78" w:rsidP="005B0B7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6306D">
        <w:rPr>
          <w:rFonts w:ascii="Sylfaen" w:hAnsi="Sylfaen" w:cs="Sylfaen"/>
          <w:b/>
          <w:lang w:val="ka-GE"/>
        </w:rPr>
        <w:t>დადგენილებით</w:t>
      </w:r>
      <w:r w:rsidRPr="0086306D">
        <w:rPr>
          <w:rFonts w:ascii="Sylfaen" w:hAnsi="Sylfaen"/>
          <w:b/>
          <w:lang w:val="ka-GE"/>
        </w:rPr>
        <w:t xml:space="preserve"> დამტკიცებული დანართი N1-ის მე-5 მუხლის </w:t>
      </w:r>
      <w:r w:rsidR="0086306D" w:rsidRPr="0086306D">
        <w:rPr>
          <w:rFonts w:ascii="Sylfaen" w:hAnsi="Sylfaen"/>
          <w:b/>
          <w:lang w:val="ka-GE"/>
        </w:rPr>
        <w:t xml:space="preserve">,,ა“ ქვეპუნქტი </w:t>
      </w:r>
      <w:r w:rsidRPr="0086306D">
        <w:rPr>
          <w:rFonts w:ascii="Sylfaen" w:hAnsi="Sylfaen"/>
          <w:b/>
          <w:lang w:val="ka-GE"/>
        </w:rPr>
        <w:t>ჩამოყალიბდეს შემდეგი სახით:</w:t>
      </w:r>
    </w:p>
    <w:p w:rsidR="005B0B78" w:rsidRDefault="005B0B78" w:rsidP="0086306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6306D">
        <w:rPr>
          <w:rFonts w:ascii="Sylfaen" w:hAnsi="Sylfaen"/>
          <w:lang w:val="ka-GE"/>
        </w:rPr>
        <w:t>,,</w:t>
      </w:r>
      <w:r w:rsidR="0086306D" w:rsidRPr="0086306D">
        <w:rPr>
          <w:rFonts w:ascii="Sylfaen" w:hAnsi="Sylfaen"/>
          <w:sz w:val="24"/>
          <w:szCs w:val="24"/>
          <w:lang w:val="ka-GE"/>
        </w:rPr>
        <w:t xml:space="preserve"> </w:t>
      </w:r>
      <w:r w:rsidR="0086306D">
        <w:rPr>
          <w:rFonts w:ascii="Sylfaen" w:hAnsi="Sylfaen"/>
          <w:sz w:val="24"/>
          <w:szCs w:val="24"/>
          <w:lang w:val="ka-GE"/>
        </w:rPr>
        <w:t xml:space="preserve">ა) სოციალურად დაუცველი ოჯახები, რომლებიც არ იღებენ სოციალურ შემწეობას და მათი ოჯახის სარეიტინგო ქულა არის 65 000-დან 80 000-მდე (ქულის მინიჭების თარიღიდან გასული უნდა იყოს </w:t>
      </w:r>
      <w:r w:rsidR="0086306D" w:rsidRPr="00082A34">
        <w:rPr>
          <w:rFonts w:ascii="Sylfaen" w:hAnsi="Sylfaen"/>
          <w:sz w:val="24"/>
          <w:szCs w:val="24"/>
          <w:lang w:val="ka-GE"/>
        </w:rPr>
        <w:t>არაუმეტეს ორი</w:t>
      </w:r>
      <w:r w:rsidR="0086306D">
        <w:rPr>
          <w:rFonts w:ascii="Sylfaen" w:hAnsi="Sylfaen"/>
          <w:sz w:val="24"/>
          <w:szCs w:val="24"/>
          <w:lang w:val="ka-GE"/>
        </w:rPr>
        <w:t xml:space="preserve"> წელი);  მრავალშვილიანი ოჯახები (რომელთაც ჰყავთ 4 და მეტი არასრულწლოვანი შვილი და არ იღებენ ,,დემოგრაფიული მდგომარეობის გაუმჯობესების ხელშეწყობის მიზნობრივი სახელმწიფო პროგრამის“ მე-5 მუხლის 1-ლი პუნქტით გათვალისწინებულ ბენეფიციართათვის იმავე მუხლის 2</w:t>
      </w:r>
      <w:r w:rsidR="0086306D">
        <w:rPr>
          <w:rFonts w:ascii="Sylfaen" w:hAnsi="Sylfaen"/>
          <w:sz w:val="24"/>
          <w:szCs w:val="24"/>
          <w:vertAlign w:val="superscript"/>
          <w:lang w:val="ka-GE"/>
        </w:rPr>
        <w:t xml:space="preserve">1 </w:t>
      </w:r>
      <w:r w:rsidR="0086306D">
        <w:rPr>
          <w:rFonts w:ascii="Sylfaen" w:hAnsi="Sylfaen"/>
          <w:sz w:val="24"/>
          <w:szCs w:val="24"/>
          <w:lang w:val="ka-GE"/>
        </w:rPr>
        <w:t>პუნქტით გათვალისწინებულ ყოველთვიურ ფულად დახმარებას), მარტოხელა მშობლის სტატუსის მქონე პირები;“</w:t>
      </w:r>
    </w:p>
    <w:p w:rsidR="0086306D" w:rsidRPr="0086306D" w:rsidRDefault="0086306D" w:rsidP="0086306D">
      <w:pPr>
        <w:jc w:val="both"/>
        <w:rPr>
          <w:rFonts w:ascii="Sylfaen" w:hAnsi="Sylfaen"/>
          <w:sz w:val="24"/>
          <w:szCs w:val="24"/>
          <w:lang w:val="ka-GE"/>
        </w:rPr>
      </w:pPr>
    </w:p>
    <w:p w:rsidR="005B0B78" w:rsidRPr="0086306D" w:rsidRDefault="00B66F69" w:rsidP="0086306D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86306D">
        <w:rPr>
          <w:rFonts w:ascii="Sylfaen" w:hAnsi="Sylfaen" w:cs="Sylfaen"/>
          <w:b/>
          <w:lang w:val="ka-GE"/>
        </w:rPr>
        <w:t>დადგენილებით</w:t>
      </w:r>
      <w:r w:rsidRPr="0086306D">
        <w:rPr>
          <w:rFonts w:ascii="Sylfaen" w:hAnsi="Sylfaen"/>
          <w:b/>
          <w:lang w:val="ka-GE"/>
        </w:rPr>
        <w:t xml:space="preserve"> დამტკიცებული დანართი N2-ის პირველი პუნქტი ჩამოყალიბდეს შემდეგი სახით:</w:t>
      </w:r>
    </w:p>
    <w:p w:rsidR="005B0B78" w:rsidRDefault="0086306D" w:rsidP="005B0B78">
      <w:pPr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lastRenderedPageBreak/>
        <w:t>,,</w:t>
      </w:r>
    </w:p>
    <w:tbl>
      <w:tblPr>
        <w:tblStyle w:val="TableGrid"/>
        <w:tblW w:w="9985" w:type="dxa"/>
        <w:tblInd w:w="-310" w:type="dxa"/>
        <w:tblLook w:val="04A0" w:firstRow="1" w:lastRow="0" w:firstColumn="1" w:lastColumn="0" w:noHBand="0" w:noVBand="1"/>
      </w:tblPr>
      <w:tblGrid>
        <w:gridCol w:w="630"/>
        <w:gridCol w:w="3782"/>
        <w:gridCol w:w="1869"/>
        <w:gridCol w:w="2708"/>
        <w:gridCol w:w="996"/>
      </w:tblGrid>
      <w:tr w:rsidR="0086306D" w:rsidRPr="0086306D" w:rsidTr="00262D6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78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8" w:rsidRPr="005B0B78" w:rsidRDefault="005B0B78" w:rsidP="00262D66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B0B78">
              <w:rPr>
                <w:rFonts w:ascii="Sylfaen" w:hAnsi="Sylfaen"/>
                <w:lang w:val="ka-GE"/>
              </w:rPr>
              <w:t>ელექტროენერგიის გადასახადის თანადაფინანსება წელიწადში 100 ლარის ოდენობით შემდეგ პირებზე:</w:t>
            </w:r>
          </w:p>
          <w:p w:rsidR="005B0B78" w:rsidRPr="005B0B78" w:rsidRDefault="005B0B78" w:rsidP="00262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B0B78">
              <w:rPr>
                <w:rFonts w:ascii="Sylfaen" w:hAnsi="Sylfaen"/>
                <w:lang w:val="ka-GE"/>
              </w:rPr>
              <w:t xml:space="preserve">სოციალურად დაუცველი ოჯახები, რომლებიც არ იღებენ სოციალურ შემწეობას და მათი ოჯახის სარეიტინგო ქულა არის 65 000-დან 80 000-მდე (ქულის მინიჭების თარიღიდან გასული უნდა იყოს არაუმეტეს </w:t>
            </w:r>
            <w:r w:rsidRPr="005B0B78">
              <w:rPr>
                <w:rFonts w:ascii="Sylfaen" w:hAnsi="Sylfaen"/>
                <w:highlight w:val="yellow"/>
                <w:lang w:val="ka-GE"/>
              </w:rPr>
              <w:t>ორი</w:t>
            </w:r>
            <w:r w:rsidRPr="005B0B78">
              <w:rPr>
                <w:rFonts w:ascii="Sylfaen" w:hAnsi="Sylfaen"/>
                <w:lang w:val="ka-GE"/>
              </w:rPr>
              <w:t xml:space="preserve"> წელი);</w:t>
            </w:r>
          </w:p>
          <w:p w:rsidR="005B0B78" w:rsidRPr="005B0B78" w:rsidRDefault="005B0B78" w:rsidP="00262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B0B78">
              <w:rPr>
                <w:rFonts w:ascii="Sylfaen" w:hAnsi="Sylfaen"/>
                <w:lang w:val="ka-GE"/>
              </w:rPr>
              <w:t>მრავალშვილიანი ოჯახები, რომელთაც ჰყავთ 4 და მეტი არასრულწლოვანი შვილი და არ იღებენ „დემოგრაფიული მდგომარეობის გაუმჯობესების ხელშეწყობის მიზნობრივი სახელმწიფო პროგრამის“ მე-5 პუნქტის პირველი პუნქტით გათვალისწინებულ ბენეფიციართათვის იმავე მუხლის მე-2 პუნქტით გათვალისწინებული ყოველთვიურ ფულად დახმარებას;</w:t>
            </w:r>
          </w:p>
          <w:p w:rsidR="005B0B78" w:rsidRPr="005B0B78" w:rsidRDefault="005B0B78" w:rsidP="00262D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B0B78">
              <w:rPr>
                <w:rFonts w:ascii="Sylfaen" w:hAnsi="Sylfaen"/>
                <w:lang w:val="ka-GE"/>
              </w:rPr>
              <w:t>მარტოხელა მშობლის სტატუსის მქონე პირები.</w:t>
            </w:r>
          </w:p>
          <w:p w:rsidR="005B0B78" w:rsidRPr="005B0B78" w:rsidRDefault="005B0B78" w:rsidP="00262D6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6306D">
              <w:rPr>
                <w:rFonts w:ascii="Sylfaen" w:hAnsi="Sylfaen"/>
                <w:sz w:val="24"/>
                <w:szCs w:val="24"/>
                <w:lang w:val="ka-GE"/>
              </w:rPr>
              <w:t>70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6306D">
              <w:rPr>
                <w:rFonts w:ascii="Sylfaen" w:hAnsi="Sylfaen"/>
                <w:sz w:val="24"/>
                <w:szCs w:val="24"/>
                <w:lang w:val="ka-GE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B0B78" w:rsidRPr="0086306D" w:rsidRDefault="005B0B78" w:rsidP="00262D66">
            <w:pPr>
              <w:tabs>
                <w:tab w:val="center" w:pos="453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6306D">
              <w:rPr>
                <w:rFonts w:ascii="Sylfaen" w:hAnsi="Sylfaen"/>
                <w:sz w:val="24"/>
                <w:szCs w:val="24"/>
                <w:lang w:val="ka-GE"/>
              </w:rPr>
              <w:t>7 000</w:t>
            </w:r>
          </w:p>
        </w:tc>
      </w:tr>
    </w:tbl>
    <w:p w:rsidR="005B0B78" w:rsidRDefault="005B0B78" w:rsidP="005B0B78">
      <w:pPr>
        <w:jc w:val="right"/>
        <w:rPr>
          <w:rFonts w:ascii="Sylfaen" w:hAnsi="Sylfaen"/>
          <w:b/>
          <w:i/>
          <w:lang w:val="ka-GE"/>
        </w:rPr>
      </w:pPr>
    </w:p>
    <w:p w:rsidR="00B66F69" w:rsidRDefault="00B66F69" w:rsidP="00B66F6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2</w:t>
      </w:r>
    </w:p>
    <w:p w:rsidR="00B66F69" w:rsidRDefault="00B66F69" w:rsidP="00B66F69">
      <w:pPr>
        <w:rPr>
          <w:rFonts w:ascii="Sylfaen" w:hAnsi="Sylfaen"/>
          <w:lang w:val="ka-GE"/>
        </w:rPr>
      </w:pPr>
      <w:r w:rsidRPr="00B66F69"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B66F69" w:rsidRPr="00B66F69" w:rsidRDefault="00B66F69" w:rsidP="00B66F69">
      <w:pPr>
        <w:rPr>
          <w:rFonts w:ascii="Sylfaen" w:hAnsi="Sylfaen"/>
          <w:b/>
          <w:lang w:val="ka-GE"/>
        </w:rPr>
      </w:pPr>
      <w:r w:rsidRPr="00B66F69">
        <w:rPr>
          <w:rFonts w:ascii="Sylfaen" w:hAnsi="Sylfaen"/>
          <w:b/>
          <w:lang w:val="ka-GE"/>
        </w:rPr>
        <w:t xml:space="preserve">საკრებულოს თავმჯდომარე:    </w:t>
      </w:r>
      <w:r>
        <w:rPr>
          <w:rFonts w:ascii="Sylfaen" w:hAnsi="Sylfaen"/>
          <w:b/>
          <w:lang w:val="ka-GE"/>
        </w:rPr>
        <w:t xml:space="preserve">                                            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                               </w:t>
      </w:r>
      <w:r w:rsidRPr="00B66F69">
        <w:rPr>
          <w:rFonts w:ascii="Sylfaen" w:hAnsi="Sylfaen"/>
          <w:b/>
          <w:lang w:val="ka-GE"/>
        </w:rPr>
        <w:t xml:space="preserve">  თამარ ყეინიშვილი</w:t>
      </w:r>
    </w:p>
    <w:sectPr w:rsidR="00B66F69" w:rsidRPr="00B66F69" w:rsidSect="0086306D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9C0"/>
    <w:multiLevelType w:val="hybridMultilevel"/>
    <w:tmpl w:val="FAF2AB02"/>
    <w:lvl w:ilvl="0" w:tplc="40E4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8974D1"/>
    <w:multiLevelType w:val="hybridMultilevel"/>
    <w:tmpl w:val="FAF2AB02"/>
    <w:lvl w:ilvl="0" w:tplc="40E4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45065F"/>
    <w:multiLevelType w:val="hybridMultilevel"/>
    <w:tmpl w:val="7B8C4A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9"/>
    <w:rsid w:val="00082A34"/>
    <w:rsid w:val="00382903"/>
    <w:rsid w:val="003C0709"/>
    <w:rsid w:val="005B0B78"/>
    <w:rsid w:val="0086306D"/>
    <w:rsid w:val="00B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D154-3D04-44BF-A7FC-C0C6308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B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B78"/>
    <w:pPr>
      <w:spacing w:after="160" w:line="254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5B0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Shatirishvili</dc:creator>
  <cp:keywords/>
  <dc:description/>
  <cp:lastModifiedBy>Tinatin Shatirishvili</cp:lastModifiedBy>
  <cp:revision>5</cp:revision>
  <dcterms:created xsi:type="dcterms:W3CDTF">2019-11-21T09:41:00Z</dcterms:created>
  <dcterms:modified xsi:type="dcterms:W3CDTF">2019-11-21T12:48:00Z</dcterms:modified>
</cp:coreProperties>
</file>