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6C" w:rsidRPr="00D3516C" w:rsidRDefault="00D3516C" w:rsidP="00D3516C">
      <w:pPr>
        <w:tabs>
          <w:tab w:val="left" w:pos="7935"/>
        </w:tabs>
        <w:rPr>
          <w:rFonts w:ascii="Sylfaen" w:eastAsia="Sylfaen" w:hAnsi="Sylfaen" w:cs="Times New Roman"/>
          <w:lang w:val="ka-GE"/>
        </w:rPr>
      </w:pPr>
      <w:r w:rsidRPr="00D3516C">
        <w:rPr>
          <w:rFonts w:ascii="Sylfaen" w:eastAsia="Sylfaen" w:hAnsi="Sylfaen" w:cs="Times New Roman"/>
          <w:lang w:val="ka-GE"/>
        </w:rPr>
        <w:tab/>
        <w:t>პროექტი</w:t>
      </w:r>
    </w:p>
    <w:p w:rsidR="00D3516C" w:rsidRPr="00D3516C" w:rsidRDefault="00D3516C" w:rsidP="00D3516C">
      <w:pPr>
        <w:rPr>
          <w:rFonts w:ascii="Sylfaen" w:eastAsia="Sylfaen" w:hAnsi="Sylfaen" w:cs="Times New Roman"/>
          <w:lang w:val="ka-GE"/>
        </w:rPr>
      </w:pPr>
    </w:p>
    <w:p w:rsidR="00D3516C" w:rsidRPr="00D3516C" w:rsidRDefault="00D3516C" w:rsidP="00D3516C">
      <w:pPr>
        <w:rPr>
          <w:rFonts w:ascii="Sylfaen" w:eastAsia="Sylfaen" w:hAnsi="Sylfaen" w:cs="Times New Roman"/>
          <w:lang w:val="ka-GE"/>
        </w:rPr>
      </w:pPr>
    </w:p>
    <w:p w:rsidR="00D3516C" w:rsidRPr="00D3516C" w:rsidRDefault="00D3516C" w:rsidP="00D3516C">
      <w:pPr>
        <w:rPr>
          <w:rFonts w:ascii="Sylfaen" w:eastAsia="Sylfaen" w:hAnsi="Sylfaen" w:cs="Times New Roman"/>
          <w:lang w:val="ka-GE"/>
        </w:rPr>
      </w:pPr>
      <w:proofErr w:type="spellStart"/>
      <w:r w:rsidRPr="00D3516C">
        <w:rPr>
          <w:rFonts w:ascii="Sylfaen" w:eastAsia="Sylfaen" w:hAnsi="Sylfaen" w:cs="Times New Roman"/>
          <w:lang w:val="ka-GE"/>
        </w:rPr>
        <w:t>ქ.ახმეტა</w:t>
      </w:r>
      <w:proofErr w:type="spellEnd"/>
      <w:r w:rsidRPr="00D3516C">
        <w:rPr>
          <w:rFonts w:ascii="Sylfaen" w:eastAsia="Sylfaen" w:hAnsi="Sylfaen" w:cs="Times New Roman"/>
          <w:lang w:val="ka-GE"/>
        </w:rPr>
        <w:t xml:space="preserve">                                                                                                        „-----„-------------„ 2019წ. </w:t>
      </w:r>
    </w:p>
    <w:p w:rsidR="00D3516C" w:rsidRPr="00D3516C" w:rsidRDefault="00D3516C" w:rsidP="00D3516C">
      <w:pPr>
        <w:tabs>
          <w:tab w:val="left" w:pos="2160"/>
        </w:tabs>
        <w:jc w:val="both"/>
        <w:rPr>
          <w:rFonts w:ascii="Sylfaen" w:eastAsia="Sylfaen" w:hAnsi="Sylfaen" w:cs="Times New Roman"/>
          <w:lang w:val="ka-GE"/>
        </w:rPr>
      </w:pPr>
      <w:r w:rsidRPr="00D3516C">
        <w:rPr>
          <w:rFonts w:ascii="Sylfaen" w:eastAsia="Sylfaen" w:hAnsi="Sylfaen" w:cs="Times New Roman"/>
          <w:lang w:val="ka-GE"/>
        </w:rPr>
        <w:tab/>
        <w:t xml:space="preserve">            </w:t>
      </w:r>
    </w:p>
    <w:p w:rsidR="00D3516C" w:rsidRPr="00D3516C" w:rsidRDefault="00D3516C" w:rsidP="00D3516C">
      <w:pPr>
        <w:tabs>
          <w:tab w:val="left" w:pos="2160"/>
        </w:tabs>
        <w:jc w:val="both"/>
        <w:rPr>
          <w:rFonts w:ascii="Sylfaen" w:eastAsia="Sylfaen" w:hAnsi="Sylfaen" w:cs="Times New Roman"/>
          <w:b/>
          <w:sz w:val="28"/>
          <w:szCs w:val="28"/>
          <w:lang w:val="ru-RU"/>
        </w:rPr>
      </w:pPr>
      <w:r w:rsidRPr="00D3516C">
        <w:rPr>
          <w:rFonts w:ascii="Sylfaen" w:eastAsia="Sylfaen" w:hAnsi="Sylfaen" w:cs="Times New Roman"/>
          <w:lang w:val="ka-GE"/>
        </w:rPr>
        <w:t xml:space="preserve">                                                        </w:t>
      </w:r>
      <w:r w:rsidRPr="00D3516C">
        <w:rPr>
          <w:rFonts w:ascii="Sylfaen" w:eastAsia="Sylfaen" w:hAnsi="Sylfaen" w:cs="Times New Roman"/>
          <w:b/>
          <w:sz w:val="28"/>
          <w:szCs w:val="28"/>
          <w:lang w:val="ka-GE"/>
        </w:rPr>
        <w:t>განკარგულება</w:t>
      </w:r>
      <w:r w:rsidRPr="00D3516C">
        <w:rPr>
          <w:rFonts w:ascii="Sylfaen" w:eastAsia="Sylfaen" w:hAnsi="Sylfaen" w:cs="Times New Roman"/>
          <w:b/>
          <w:sz w:val="28"/>
          <w:szCs w:val="28"/>
          <w:lang w:val="ru-RU"/>
        </w:rPr>
        <w:t xml:space="preserve"> №</w:t>
      </w:r>
    </w:p>
    <w:p w:rsidR="00D3516C" w:rsidRPr="00D3516C" w:rsidRDefault="00D3516C" w:rsidP="00D3516C">
      <w:pPr>
        <w:jc w:val="both"/>
        <w:rPr>
          <w:rFonts w:ascii="Sylfaen" w:eastAsia="Sylfaen" w:hAnsi="Sylfaen" w:cs="Sylfaen"/>
          <w:b/>
          <w:lang w:val="ka-GE"/>
        </w:rPr>
      </w:pPr>
      <w:r w:rsidRPr="00D3516C">
        <w:rPr>
          <w:rFonts w:ascii="Sylfaen" w:eastAsia="Sylfaen" w:hAnsi="Sylfaen" w:cs="Times New Roman"/>
          <w:b/>
          <w:sz w:val="28"/>
          <w:szCs w:val="28"/>
          <w:lang w:val="ka-GE"/>
        </w:rPr>
        <w:t xml:space="preserve">    </w:t>
      </w:r>
      <w:r w:rsidRPr="00D3516C">
        <w:rPr>
          <w:rFonts w:ascii="Sylfaen" w:eastAsia="Sylfaen" w:hAnsi="Sylfaen" w:cs="Times New Roman"/>
          <w:b/>
          <w:lang w:val="ka-GE"/>
        </w:rPr>
        <w:t xml:space="preserve"> ახმეტის მუნიციპალიტეტის საკუთრებაში არსებული, </w:t>
      </w:r>
      <w:r w:rsidRPr="00D3516C">
        <w:rPr>
          <w:rFonts w:ascii="Sylfaen" w:eastAsia="Sylfaen" w:hAnsi="Sylfaen" w:cs="Sylfaen"/>
          <w:b/>
          <w:lang w:val="ka-GE"/>
        </w:rPr>
        <w:t>ქალაქ ახმეტაში მდებარე</w:t>
      </w:r>
      <w:r w:rsidRPr="00D3516C">
        <w:rPr>
          <w:rFonts w:ascii="Sylfaen" w:eastAsia="Sylfaen" w:hAnsi="Sylfaen" w:cs="Sylfaen"/>
          <w:b/>
        </w:rPr>
        <w:t xml:space="preserve"> </w:t>
      </w:r>
      <w:r w:rsidRPr="00D3516C">
        <w:rPr>
          <w:rFonts w:ascii="Sylfaen" w:eastAsia="Sylfaen" w:hAnsi="Sylfaen" w:cs="Sylfaen"/>
          <w:b/>
          <w:lang w:val="ka-GE"/>
        </w:rPr>
        <w:t>უძრავი ქონების, ყოფილი თესლის ხარისხის ინსპექციის შენობისა და მასზე დამაგრებული 777.0კვ.მ არასასოფლო-სამეურნეო დანიშნულების</w:t>
      </w:r>
      <w:r w:rsidRPr="00D3516C">
        <w:rPr>
          <w:rFonts w:ascii="Sylfaen" w:eastAsia="Sylfaen" w:hAnsi="Sylfaen" w:cs="Sylfaen"/>
          <w:b/>
        </w:rPr>
        <w:t xml:space="preserve"> </w:t>
      </w:r>
      <w:r w:rsidRPr="00D3516C">
        <w:rPr>
          <w:rFonts w:ascii="Sylfaen" w:eastAsia="Sylfaen" w:hAnsi="Sylfaen" w:cs="Sylfaen"/>
          <w:b/>
          <w:lang w:val="ka-GE"/>
        </w:rPr>
        <w:t xml:space="preserve"> მიწის </w:t>
      </w:r>
      <w:r w:rsidRPr="00D3516C">
        <w:rPr>
          <w:rFonts w:ascii="Sylfaen" w:eastAsia="Sylfaen" w:hAnsi="Sylfaen" w:cs="Times New Roman"/>
          <w:b/>
          <w:lang w:val="ka-GE"/>
        </w:rPr>
        <w:t xml:space="preserve">ა(ა)იპ „კახეთის რეგიონალური განვითარების ფონდი“-სთვის პირდაპირი   განკარგვის წესით, </w:t>
      </w:r>
      <w:proofErr w:type="spellStart"/>
      <w:r w:rsidRPr="00D3516C">
        <w:rPr>
          <w:rFonts w:ascii="Sylfaen" w:eastAsia="Sylfaen" w:hAnsi="Sylfaen" w:cs="Times New Roman"/>
          <w:b/>
          <w:lang w:val="ka-GE"/>
        </w:rPr>
        <w:t>პირობიანი</w:t>
      </w:r>
      <w:proofErr w:type="spellEnd"/>
      <w:r w:rsidRPr="00D3516C">
        <w:rPr>
          <w:rFonts w:ascii="Sylfaen" w:eastAsia="Sylfaen" w:hAnsi="Sylfaen" w:cs="Times New Roman"/>
          <w:b/>
          <w:lang w:val="ka-GE"/>
        </w:rPr>
        <w:t xml:space="preserve"> იჯარის ფორმით გადაცემის თაობაზე თანხმობის მიცემის შესახებ</w:t>
      </w:r>
    </w:p>
    <w:p w:rsidR="00D3516C" w:rsidRPr="00D3516C" w:rsidRDefault="00D3516C" w:rsidP="00D3516C">
      <w:pPr>
        <w:spacing w:after="0" w:line="240" w:lineRule="auto"/>
        <w:jc w:val="both"/>
        <w:rPr>
          <w:rFonts w:ascii="Sylfaen" w:eastAsia="Times New Roman" w:hAnsi="Sylfaen" w:cs="Times New Roman"/>
          <w:bCs/>
          <w:lang w:val="ka-GE"/>
        </w:rPr>
      </w:pPr>
      <w:r w:rsidRPr="00D3516C">
        <w:rPr>
          <w:rFonts w:ascii="Sylfaen" w:eastAsia="Sylfaen" w:hAnsi="Sylfaen" w:cs="Times New Roman"/>
          <w:b/>
          <w:lang w:val="ka-GE"/>
        </w:rPr>
        <w:t xml:space="preserve">  </w:t>
      </w:r>
      <w:r w:rsidRPr="00D3516C">
        <w:rPr>
          <w:rFonts w:ascii="Sylfaen" w:eastAsia="Sylfaen" w:hAnsi="Sylfaen" w:cs="Times New Roman"/>
          <w:lang w:val="ka-GE"/>
        </w:rPr>
        <w:t>საქართველოს ორგანული კანონის „ადგილობრივი თვითმმართველობის კოდექსი</w:t>
      </w:r>
      <w:r w:rsidR="00FB258A">
        <w:rPr>
          <w:rFonts w:ascii="Sylfaen" w:eastAsia="Sylfaen" w:hAnsi="Sylfaen" w:cs="Times New Roman"/>
          <w:lang w:val="ka-GE"/>
        </w:rPr>
        <w:t xml:space="preserve">“ </w:t>
      </w:r>
      <w:r w:rsidRPr="00D3516C">
        <w:rPr>
          <w:rFonts w:ascii="Sylfaen" w:eastAsia="Sylfaen" w:hAnsi="Sylfaen" w:cs="Times New Roman"/>
          <w:lang w:val="ka-GE"/>
        </w:rPr>
        <w:t xml:space="preserve"> 24-ე მუხლის პირველი პუნქტის </w:t>
      </w:r>
      <w:proofErr w:type="spellStart"/>
      <w:r w:rsidRPr="00D3516C">
        <w:rPr>
          <w:rFonts w:ascii="Sylfaen" w:eastAsia="Sylfaen" w:hAnsi="Sylfaen" w:cs="Times New Roman"/>
          <w:lang w:val="ka-GE"/>
        </w:rPr>
        <w:t>ე.ა</w:t>
      </w:r>
      <w:proofErr w:type="spellEnd"/>
      <w:r w:rsidRPr="00D3516C">
        <w:rPr>
          <w:rFonts w:ascii="Sylfaen" w:eastAsia="Sylfaen" w:hAnsi="Sylfaen" w:cs="Times New Roman"/>
          <w:lang w:val="ka-GE"/>
        </w:rPr>
        <w:t xml:space="preserve">. ქვეპუნქტის, 122-ე მუხლის პირველი პუნქტის დ. ქვეპუნქტის, მე-4 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მე-2 პუნქტისა და </w:t>
      </w:r>
      <w:r w:rsidR="00FB258A">
        <w:rPr>
          <w:rFonts w:ascii="Sylfaen" w:eastAsia="Sylfaen" w:hAnsi="Sylfaen" w:cs="Times New Roman"/>
          <w:lang w:val="ka-GE"/>
        </w:rPr>
        <w:t>საქართველოს კანონის ,,</w:t>
      </w:r>
      <w:r w:rsidRPr="00D3516C">
        <w:rPr>
          <w:rFonts w:ascii="Sylfaen" w:eastAsia="Sylfaen" w:hAnsi="Sylfaen" w:cs="Times New Roman"/>
          <w:lang w:val="ka-GE"/>
        </w:rPr>
        <w:t>საქართველოს</w:t>
      </w:r>
      <w:r w:rsidR="00FB258A">
        <w:rPr>
          <w:rFonts w:ascii="Sylfaen" w:eastAsia="Sylfaen" w:hAnsi="Sylfaen" w:cs="Times New Roman"/>
          <w:lang w:val="ka-GE"/>
        </w:rPr>
        <w:t xml:space="preserve"> </w:t>
      </w:r>
      <w:r w:rsidRPr="00D3516C">
        <w:rPr>
          <w:rFonts w:ascii="Sylfaen" w:eastAsia="Sylfaen" w:hAnsi="Sylfaen" w:cs="Times New Roman"/>
          <w:lang w:val="ka-GE"/>
        </w:rPr>
        <w:t xml:space="preserve">ზოგადი ადმინისტრაციული კოდექსი“-ს 51-ე, 52-ე, 53-ე, 54-ე მუხლების შესაბამისად ახმეტის მუნიციპალიტეტის საკრებულომ  </w:t>
      </w:r>
    </w:p>
    <w:p w:rsidR="00D3516C" w:rsidRPr="00D3516C" w:rsidRDefault="00D3516C" w:rsidP="00D3516C">
      <w:pPr>
        <w:tabs>
          <w:tab w:val="left" w:pos="2160"/>
        </w:tabs>
        <w:rPr>
          <w:rFonts w:ascii="Sylfaen" w:eastAsia="Sylfaen" w:hAnsi="Sylfaen" w:cs="Times New Roman"/>
          <w:b/>
          <w:lang w:val="ka-GE"/>
        </w:rPr>
      </w:pPr>
    </w:p>
    <w:p w:rsidR="00D3516C" w:rsidRPr="00417F37" w:rsidRDefault="00D3516C" w:rsidP="00D3516C">
      <w:pPr>
        <w:jc w:val="both"/>
        <w:rPr>
          <w:rFonts w:ascii="Sylfaen" w:eastAsia="Sylfaen" w:hAnsi="Sylfaen" w:cs="Times New Roman"/>
          <w:b/>
          <w:sz w:val="24"/>
          <w:szCs w:val="24"/>
          <w:lang w:val="ka-GE"/>
        </w:rPr>
      </w:pPr>
      <w:r w:rsidRPr="00417F37">
        <w:rPr>
          <w:rFonts w:ascii="Sylfaen" w:eastAsia="Sylfaen" w:hAnsi="Sylfaen" w:cs="Times New Roman"/>
          <w:b/>
          <w:lang w:val="ka-GE"/>
        </w:rPr>
        <w:t xml:space="preserve">                                                          </w:t>
      </w:r>
      <w:r w:rsidRPr="00417F37">
        <w:rPr>
          <w:rFonts w:ascii="Sylfaen" w:eastAsia="Sylfaen" w:hAnsi="Sylfaen" w:cs="Times New Roman"/>
          <w:b/>
          <w:sz w:val="24"/>
          <w:szCs w:val="24"/>
          <w:lang w:val="ka-GE"/>
        </w:rPr>
        <w:t>გ ა დ ა წ ყ ვ ი ტ ა :</w:t>
      </w:r>
    </w:p>
    <w:p w:rsidR="00D3516C" w:rsidRPr="00D3516C" w:rsidRDefault="00D3516C" w:rsidP="00D3516C">
      <w:pPr>
        <w:numPr>
          <w:ilvl w:val="0"/>
          <w:numId w:val="1"/>
        </w:numPr>
        <w:contextualSpacing/>
        <w:jc w:val="both"/>
        <w:rPr>
          <w:rFonts w:ascii="Sylfaen" w:eastAsia="Sylfaen" w:hAnsi="Sylfaen" w:cs="Times New Roman"/>
          <w:lang w:val="ka-GE"/>
        </w:rPr>
      </w:pPr>
      <w:r w:rsidRPr="00D3516C">
        <w:rPr>
          <w:rFonts w:ascii="Sylfaen" w:eastAsia="Sylfaen" w:hAnsi="Sylfaen" w:cs="Times New Roman"/>
          <w:lang w:val="ka-GE"/>
        </w:rPr>
        <w:t xml:space="preserve">მიეცეს თანხმობა ახმეტის მუნიციპალიტეტის მერიას, განახორციელოს </w:t>
      </w:r>
      <w:r w:rsidRPr="00D3516C">
        <w:rPr>
          <w:rFonts w:ascii="Sylfaen" w:eastAsia="Sylfaen" w:hAnsi="Sylfaen" w:cs="Sylfaen"/>
          <w:lang w:val="ka-GE"/>
        </w:rPr>
        <w:t>ქალაქ ახმეტაში მდებარე</w:t>
      </w:r>
      <w:r w:rsidRPr="00D3516C">
        <w:rPr>
          <w:rFonts w:ascii="Sylfaen" w:eastAsia="Sylfaen" w:hAnsi="Sylfaen" w:cs="Sylfaen"/>
        </w:rPr>
        <w:t xml:space="preserve"> </w:t>
      </w:r>
      <w:r w:rsidRPr="00D3516C">
        <w:rPr>
          <w:rFonts w:ascii="Sylfaen" w:eastAsia="Sylfaen" w:hAnsi="Sylfaen" w:cs="Sylfaen"/>
          <w:lang w:val="ka-GE"/>
        </w:rPr>
        <w:t>უძრავი ქონების, ყოფილი თესლის ხარისხის ინსპექციის შენობისა და მასზე დამაგრებული 777.0კვ.მ არასასოფლო-სამეურნეო დანიშნულების</w:t>
      </w:r>
      <w:r w:rsidRPr="00D3516C">
        <w:rPr>
          <w:rFonts w:ascii="Sylfaen" w:eastAsia="Sylfaen" w:hAnsi="Sylfaen" w:cs="Sylfaen"/>
        </w:rPr>
        <w:t xml:space="preserve"> </w:t>
      </w:r>
      <w:r w:rsidRPr="00D3516C">
        <w:rPr>
          <w:rFonts w:ascii="Sylfaen" w:eastAsia="Sylfaen" w:hAnsi="Sylfaen" w:cs="Sylfaen"/>
          <w:lang w:val="ka-GE"/>
        </w:rPr>
        <w:t xml:space="preserve"> მიწის </w:t>
      </w:r>
      <w:r w:rsidRPr="00D3516C">
        <w:rPr>
          <w:rFonts w:ascii="Sylfaen" w:eastAsia="Sylfaen" w:hAnsi="Sylfaen" w:cs="Times New Roman"/>
          <w:lang w:val="ka-GE"/>
        </w:rPr>
        <w:t xml:space="preserve">ა(ა)იპ „კახეთის რეგიონალური განვითარების ფონდი“-სთვის პირდაპირი   განკარგვის წესით, </w:t>
      </w:r>
      <w:proofErr w:type="spellStart"/>
      <w:r w:rsidRPr="00D3516C">
        <w:rPr>
          <w:rFonts w:ascii="Sylfaen" w:eastAsia="Sylfaen" w:hAnsi="Sylfaen" w:cs="Times New Roman"/>
          <w:lang w:val="ka-GE"/>
        </w:rPr>
        <w:t>პირობიანი</w:t>
      </w:r>
      <w:proofErr w:type="spellEnd"/>
      <w:r w:rsidRPr="00D3516C">
        <w:rPr>
          <w:rFonts w:ascii="Sylfaen" w:eastAsia="Sylfaen" w:hAnsi="Sylfaen" w:cs="Times New Roman"/>
          <w:lang w:val="ka-GE"/>
        </w:rPr>
        <w:t xml:space="preserve"> იჯარის  ფორმით გადაცემა, საზოგადოებრივი ცენტრი ღია სახლის ფუნქციონირების მიზნით. საკადასტრო კოდი: 50.04.42.086</w:t>
      </w:r>
    </w:p>
    <w:p w:rsidR="00D3516C" w:rsidRPr="00D3516C" w:rsidRDefault="00D3516C" w:rsidP="00D3516C">
      <w:pPr>
        <w:numPr>
          <w:ilvl w:val="0"/>
          <w:numId w:val="1"/>
        </w:numPr>
        <w:contextualSpacing/>
        <w:jc w:val="both"/>
        <w:rPr>
          <w:rFonts w:ascii="Sylfaen" w:eastAsia="Sylfaen" w:hAnsi="Sylfaen" w:cs="Times New Roman"/>
          <w:lang w:val="ka-GE"/>
        </w:rPr>
      </w:pPr>
      <w:r w:rsidRPr="00D3516C">
        <w:rPr>
          <w:rFonts w:ascii="Sylfaen" w:eastAsia="Sylfaen" w:hAnsi="Sylfaen" w:cs="Times New Roman"/>
          <w:lang w:val="ka-GE"/>
        </w:rPr>
        <w:t xml:space="preserve">დამტკიცდეს პირდაპირი განკარგვის წესით </w:t>
      </w:r>
      <w:proofErr w:type="spellStart"/>
      <w:r w:rsidRPr="00D3516C">
        <w:rPr>
          <w:rFonts w:ascii="Sylfaen" w:eastAsia="Sylfaen" w:hAnsi="Sylfaen" w:cs="Times New Roman"/>
          <w:lang w:val="ka-GE"/>
        </w:rPr>
        <w:t>პირობიანი</w:t>
      </w:r>
      <w:proofErr w:type="spellEnd"/>
      <w:r w:rsidRPr="00D3516C">
        <w:rPr>
          <w:rFonts w:ascii="Sylfaen" w:eastAsia="Sylfaen" w:hAnsi="Sylfaen" w:cs="Times New Roman"/>
          <w:lang w:val="ka-GE"/>
        </w:rPr>
        <w:t xml:space="preserve"> იჯარის ფორმით  გასაცემი </w:t>
      </w:r>
      <w:r w:rsidRPr="00D3516C">
        <w:rPr>
          <w:rFonts w:ascii="Sylfaen" w:eastAsia="Sylfaen" w:hAnsi="Sylfaen" w:cs="Sylfaen"/>
          <w:lang w:val="ka-GE"/>
        </w:rPr>
        <w:t>ქალაქ ახმეტაში მდებარე</w:t>
      </w:r>
      <w:r w:rsidRPr="00D3516C">
        <w:rPr>
          <w:rFonts w:ascii="Sylfaen" w:eastAsia="Sylfaen" w:hAnsi="Sylfaen" w:cs="Sylfaen"/>
        </w:rPr>
        <w:t xml:space="preserve"> </w:t>
      </w:r>
      <w:r w:rsidRPr="00D3516C">
        <w:rPr>
          <w:rFonts w:ascii="Sylfaen" w:eastAsia="Sylfaen" w:hAnsi="Sylfaen" w:cs="Sylfaen"/>
          <w:lang w:val="ka-GE"/>
        </w:rPr>
        <w:t>ყოფილი თესლის ხარისხის ინსპექციის შენობისა და მასზე დამაგრებული 777.0კვ.მ არასასოფლო-სამეურნეო დანიშნულების</w:t>
      </w:r>
      <w:r w:rsidRPr="00D3516C">
        <w:rPr>
          <w:rFonts w:ascii="Sylfaen" w:eastAsia="Sylfaen" w:hAnsi="Sylfaen" w:cs="Sylfaen"/>
        </w:rPr>
        <w:t xml:space="preserve"> </w:t>
      </w:r>
      <w:r w:rsidRPr="00D3516C">
        <w:rPr>
          <w:rFonts w:ascii="Sylfaen" w:eastAsia="Sylfaen" w:hAnsi="Sylfaen" w:cs="Sylfaen"/>
          <w:lang w:val="ka-GE"/>
        </w:rPr>
        <w:t xml:space="preserve"> მიწის </w:t>
      </w:r>
      <w:r w:rsidRPr="00D3516C">
        <w:rPr>
          <w:rFonts w:ascii="Sylfaen" w:eastAsia="Sylfaen" w:hAnsi="Sylfaen" w:cs="Times New Roman"/>
          <w:lang w:val="ka-GE"/>
        </w:rPr>
        <w:t xml:space="preserve">  </w:t>
      </w:r>
    </w:p>
    <w:p w:rsidR="00D3516C" w:rsidRPr="00D3516C" w:rsidRDefault="00D3516C" w:rsidP="00D3516C">
      <w:pPr>
        <w:ind w:left="720"/>
        <w:contextualSpacing/>
        <w:jc w:val="both"/>
        <w:rPr>
          <w:rFonts w:ascii="Sylfaen" w:eastAsia="Sylfaen" w:hAnsi="Sylfaen" w:cs="Times New Roman"/>
          <w:lang w:val="ka-GE"/>
        </w:rPr>
      </w:pPr>
      <w:r w:rsidRPr="00D3516C">
        <w:rPr>
          <w:rFonts w:ascii="Sylfaen" w:eastAsia="Sylfaen" w:hAnsi="Sylfaen" w:cs="Times New Roman"/>
          <w:lang w:val="ka-GE"/>
        </w:rPr>
        <w:t xml:space="preserve"> ა) სარგებლობის უფლებით  გაცემის წლიური ქირის  საფასური 2471.0 </w:t>
      </w:r>
      <w:r w:rsidRPr="00D3516C">
        <w:rPr>
          <w:rFonts w:ascii="Sylfaen" w:eastAsia="Sylfaen" w:hAnsi="Sylfaen" w:cs="Times New Roman"/>
        </w:rPr>
        <w:t>(</w:t>
      </w:r>
      <w:r w:rsidRPr="00D3516C">
        <w:rPr>
          <w:rFonts w:ascii="Sylfaen" w:eastAsia="Sylfaen" w:hAnsi="Sylfaen" w:cs="Times New Roman"/>
          <w:lang w:val="ka-GE"/>
        </w:rPr>
        <w:t>ორიათას ოთხას სამოცდათერთმეტი) ლარის ოდენობით.</w:t>
      </w:r>
    </w:p>
    <w:p w:rsidR="00D3516C" w:rsidRPr="00D3516C" w:rsidRDefault="00D3516C" w:rsidP="00D3516C">
      <w:pPr>
        <w:ind w:left="720"/>
        <w:contextualSpacing/>
        <w:jc w:val="both"/>
        <w:rPr>
          <w:rFonts w:ascii="Sylfaen" w:eastAsia="Sylfaen" w:hAnsi="Sylfaen" w:cs="Times New Roman"/>
        </w:rPr>
      </w:pPr>
      <w:r w:rsidRPr="00D3516C">
        <w:rPr>
          <w:rFonts w:ascii="Sylfaen" w:eastAsia="Sylfaen" w:hAnsi="Sylfaen" w:cs="Times New Roman"/>
          <w:lang w:val="ka-GE"/>
        </w:rPr>
        <w:t>ბ) სარგებლობის უფლებით გადაცემის ვადა 10 წელი.</w:t>
      </w:r>
    </w:p>
    <w:p w:rsidR="00D3516C" w:rsidRPr="00D3516C" w:rsidRDefault="00D3516C" w:rsidP="00D3516C">
      <w:pPr>
        <w:ind w:left="720"/>
        <w:contextualSpacing/>
        <w:jc w:val="both"/>
        <w:rPr>
          <w:rFonts w:ascii="Sylfaen" w:eastAsia="Sylfaen" w:hAnsi="Sylfaen" w:cs="Times New Roman"/>
        </w:rPr>
      </w:pPr>
      <w:r w:rsidRPr="00D3516C">
        <w:rPr>
          <w:rFonts w:ascii="Sylfaen" w:eastAsia="Sylfaen" w:hAnsi="Sylfaen" w:cs="Times New Roman"/>
          <w:lang w:val="ka-GE"/>
        </w:rPr>
        <w:t>გ) სარგებლობის უფლებით გადაცემის პირობები შემდეგი სახით:</w:t>
      </w:r>
    </w:p>
    <w:p w:rsidR="00D3516C" w:rsidRPr="00D3516C" w:rsidRDefault="00D3516C" w:rsidP="00D3516C">
      <w:pPr>
        <w:numPr>
          <w:ilvl w:val="0"/>
          <w:numId w:val="2"/>
        </w:numPr>
        <w:contextualSpacing/>
        <w:jc w:val="both"/>
        <w:rPr>
          <w:rFonts w:ascii="Sylfaen" w:eastAsia="Sylfaen" w:hAnsi="Sylfaen" w:cs="Times New Roman"/>
          <w:lang w:val="ka-GE"/>
        </w:rPr>
      </w:pPr>
      <w:r w:rsidRPr="00D3516C">
        <w:rPr>
          <w:rFonts w:ascii="Sylfaen" w:eastAsia="Sylfaen" w:hAnsi="Sylfaen" w:cs="Times New Roman"/>
          <w:lang w:val="ka-GE"/>
        </w:rPr>
        <w:t>ობიექტი გამოყენებულ იქნას პირდაპირი დანიშნულებით წარმოდგენილი იდეის შესაბამისად, საზოგადოებრივი საგანმანათლებლო ცენტრი ღია სახლის ფუნქციონირებისათვის.</w:t>
      </w:r>
    </w:p>
    <w:p w:rsidR="00D3516C" w:rsidRPr="00D3516C" w:rsidRDefault="00D3516C" w:rsidP="00D3516C">
      <w:pPr>
        <w:numPr>
          <w:ilvl w:val="0"/>
          <w:numId w:val="2"/>
        </w:numPr>
        <w:contextualSpacing/>
        <w:jc w:val="both"/>
        <w:rPr>
          <w:rFonts w:ascii="Sylfaen" w:eastAsia="Sylfaen" w:hAnsi="Sylfaen" w:cs="Times New Roman"/>
          <w:lang w:val="ka-GE"/>
        </w:rPr>
      </w:pPr>
      <w:r w:rsidRPr="00D3516C">
        <w:rPr>
          <w:rFonts w:ascii="Sylfaen" w:eastAsia="Sylfaen" w:hAnsi="Sylfaen" w:cs="Times New Roman"/>
          <w:lang w:val="ka-GE"/>
        </w:rPr>
        <w:lastRenderedPageBreak/>
        <w:t>წარმოდგენილი ხარჯთაღრიცხვის მიხედვით შენობის რეაბილიტაციაზე  განახორციელოს 100 000 (ასიათასი) ლარის ინვესტიცია.</w:t>
      </w:r>
    </w:p>
    <w:p w:rsidR="00D3516C" w:rsidRPr="00D3516C" w:rsidRDefault="00D3516C" w:rsidP="00D3516C">
      <w:pPr>
        <w:numPr>
          <w:ilvl w:val="0"/>
          <w:numId w:val="2"/>
        </w:numPr>
        <w:contextualSpacing/>
        <w:jc w:val="both"/>
        <w:rPr>
          <w:rFonts w:ascii="Sylfaen" w:eastAsia="Sylfaen" w:hAnsi="Sylfaen" w:cs="Times New Roman"/>
          <w:lang w:val="ka-GE"/>
        </w:rPr>
      </w:pPr>
      <w:r w:rsidRPr="00D3516C">
        <w:rPr>
          <w:rFonts w:ascii="Sylfaen" w:eastAsia="Sylfaen" w:hAnsi="Sylfaen" w:cs="Times New Roman"/>
          <w:lang w:val="ka-GE"/>
        </w:rPr>
        <w:t xml:space="preserve">ობიექტის რეაბილიტაცია დასრულდეს მისი </w:t>
      </w:r>
      <w:r w:rsidR="00297D29">
        <w:rPr>
          <w:rFonts w:ascii="Sylfaen" w:eastAsia="Sylfaen" w:hAnsi="Sylfaen" w:cs="Times New Roman"/>
          <w:lang w:val="ka-GE"/>
        </w:rPr>
        <w:t>საიჯარო ხელშეკრულების გაფორმებიდან</w:t>
      </w:r>
      <w:bookmarkStart w:id="0" w:name="_GoBack"/>
      <w:bookmarkEnd w:id="0"/>
      <w:r w:rsidRPr="00D3516C">
        <w:rPr>
          <w:rFonts w:ascii="Sylfaen" w:eastAsia="Sylfaen" w:hAnsi="Sylfaen" w:cs="Times New Roman"/>
          <w:lang w:val="ka-GE"/>
        </w:rPr>
        <w:t xml:space="preserve"> არაუმეტეს ორი წლის ვადაში.</w:t>
      </w:r>
    </w:p>
    <w:p w:rsidR="00D3516C" w:rsidRPr="00D3516C" w:rsidRDefault="00D3516C" w:rsidP="00D3516C">
      <w:pPr>
        <w:ind w:left="720"/>
        <w:contextualSpacing/>
        <w:jc w:val="both"/>
        <w:rPr>
          <w:rFonts w:ascii="Sylfaen" w:eastAsia="Sylfaen" w:hAnsi="Sylfaen" w:cs="Times New Roman"/>
        </w:rPr>
      </w:pPr>
    </w:p>
    <w:p w:rsidR="00D3516C" w:rsidRPr="00D3516C" w:rsidRDefault="00D3516C" w:rsidP="00D3516C">
      <w:pPr>
        <w:numPr>
          <w:ilvl w:val="0"/>
          <w:numId w:val="1"/>
        </w:numPr>
        <w:contextualSpacing/>
        <w:jc w:val="both"/>
        <w:rPr>
          <w:rFonts w:ascii="Sylfaen" w:eastAsia="Sylfaen" w:hAnsi="Sylfaen" w:cs="Times New Roman"/>
          <w:lang w:val="ka-GE"/>
        </w:rPr>
      </w:pPr>
      <w:r w:rsidRPr="00D3516C">
        <w:rPr>
          <w:rFonts w:ascii="Sylfaen" w:eastAsia="Sylfaen" w:hAnsi="Sylfaen" w:cs="Times New Roman"/>
          <w:lang w:val="ka-GE"/>
        </w:rPr>
        <w:t>განკარგულება გადაეგზავნოს ახმეტის მუნიციპალიტეტის მერიას,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ნაწილით განსაზღვრული წესით და ამოქმედდეს გამოქვეყნებისთანავე.</w:t>
      </w:r>
    </w:p>
    <w:p w:rsidR="00D3516C" w:rsidRPr="00D3516C" w:rsidRDefault="00D3516C" w:rsidP="00D3516C">
      <w:pPr>
        <w:numPr>
          <w:ilvl w:val="0"/>
          <w:numId w:val="1"/>
        </w:numPr>
        <w:spacing w:line="256" w:lineRule="auto"/>
        <w:contextualSpacing/>
        <w:jc w:val="both"/>
        <w:rPr>
          <w:rFonts w:ascii="Sylfaen" w:eastAsia="Sylfaen" w:hAnsi="Sylfaen" w:cs="Times New Roman"/>
          <w:lang w:val="ka-GE"/>
        </w:rPr>
      </w:pPr>
      <w:r w:rsidRPr="00D3516C">
        <w:rPr>
          <w:rFonts w:ascii="Sylfaen" w:eastAsia="Sylfaen" w:hAnsi="Sylfaen" w:cs="Times New Roman"/>
          <w:lang w:val="ka-GE"/>
        </w:rPr>
        <w:t xml:space="preserve">განკარგულება </w:t>
      </w:r>
      <w:r w:rsidRPr="00D3516C">
        <w:rPr>
          <w:rFonts w:ascii="Sylfaen" w:eastAsia="Sylfaen" w:hAnsi="Sylfaen" w:cs="Sylfaen"/>
          <w:lang w:val="ka-GE"/>
        </w:rPr>
        <w:t>შეიძლება</w:t>
      </w:r>
      <w:r w:rsidRPr="00D3516C">
        <w:rPr>
          <w:rFonts w:ascii="Sylfaen" w:eastAsia="Sylfaen" w:hAnsi="Sylfaen" w:cs="Times New Roman"/>
          <w:lang w:val="ka-GE"/>
        </w:rPr>
        <w:t xml:space="preserve"> </w:t>
      </w:r>
      <w:r w:rsidRPr="00D3516C">
        <w:rPr>
          <w:rFonts w:ascii="Sylfaen" w:eastAsia="Sylfaen" w:hAnsi="Sylfaen" w:cs="Sylfaen"/>
          <w:lang w:val="ka-GE"/>
        </w:rPr>
        <w:t>გასაჩივრდეს</w:t>
      </w:r>
      <w:r w:rsidRPr="00D3516C">
        <w:rPr>
          <w:rFonts w:ascii="Sylfaen" w:eastAsia="Sylfaen" w:hAnsi="Sylfaen" w:cs="Times New Roman"/>
          <w:lang w:val="ka-GE"/>
        </w:rPr>
        <w:t xml:space="preserve"> </w:t>
      </w:r>
      <w:r w:rsidRPr="00D3516C">
        <w:rPr>
          <w:rFonts w:ascii="Sylfaen" w:eastAsia="Sylfaen" w:hAnsi="Sylfaen" w:cs="Sylfaen"/>
          <w:lang w:val="ka-GE"/>
        </w:rPr>
        <w:t>კანონმდებლობით</w:t>
      </w:r>
      <w:r w:rsidRPr="00D3516C">
        <w:rPr>
          <w:rFonts w:ascii="Sylfaen" w:eastAsia="Sylfaen" w:hAnsi="Sylfaen" w:cs="Times New Roman"/>
          <w:lang w:val="ka-GE"/>
        </w:rPr>
        <w:t xml:space="preserve"> </w:t>
      </w:r>
      <w:r w:rsidRPr="00D3516C">
        <w:rPr>
          <w:rFonts w:ascii="Sylfaen" w:eastAsia="Sylfaen" w:hAnsi="Sylfaen" w:cs="Sylfaen"/>
          <w:lang w:val="ka-GE"/>
        </w:rPr>
        <w:t>გათვალისწინებული</w:t>
      </w:r>
      <w:r w:rsidRPr="00D3516C">
        <w:rPr>
          <w:rFonts w:ascii="Sylfaen" w:eastAsia="Sylfaen" w:hAnsi="Sylfaen" w:cs="Times New Roman"/>
          <w:lang w:val="ka-GE"/>
        </w:rPr>
        <w:t xml:space="preserve"> </w:t>
      </w:r>
      <w:r w:rsidRPr="00D3516C">
        <w:rPr>
          <w:rFonts w:ascii="Sylfaen" w:eastAsia="Sylfaen" w:hAnsi="Sylfaen" w:cs="Sylfaen"/>
          <w:lang w:val="ka-GE"/>
        </w:rPr>
        <w:t>წესით</w:t>
      </w:r>
      <w:r w:rsidRPr="00D3516C">
        <w:rPr>
          <w:rFonts w:ascii="Sylfaen" w:eastAsia="Sylfaen" w:hAnsi="Sylfaen" w:cs="Times New Roman"/>
          <w:lang w:val="ka-GE"/>
        </w:rPr>
        <w:t xml:space="preserve"> </w:t>
      </w:r>
      <w:r w:rsidRPr="00D3516C">
        <w:rPr>
          <w:rFonts w:ascii="Sylfaen" w:eastAsia="Sylfaen" w:hAnsi="Sylfaen" w:cs="Sylfaen"/>
          <w:lang w:val="ka-GE"/>
        </w:rPr>
        <w:t>გამოქვეყნებიდან</w:t>
      </w:r>
      <w:r w:rsidRPr="00D3516C">
        <w:rPr>
          <w:rFonts w:ascii="Sylfaen" w:eastAsia="Sylfaen" w:hAnsi="Sylfaen" w:cs="Times New Roman"/>
          <w:lang w:val="ka-GE"/>
        </w:rPr>
        <w:t xml:space="preserve"> </w:t>
      </w:r>
      <w:r w:rsidRPr="00D3516C">
        <w:rPr>
          <w:rFonts w:ascii="Sylfaen" w:eastAsia="Sylfaen" w:hAnsi="Sylfaen" w:cs="Sylfaen"/>
          <w:lang w:val="ka-GE"/>
        </w:rPr>
        <w:t>ერთი</w:t>
      </w:r>
      <w:r w:rsidRPr="00D3516C">
        <w:rPr>
          <w:rFonts w:ascii="Sylfaen" w:eastAsia="Sylfaen" w:hAnsi="Sylfaen" w:cs="Times New Roman"/>
          <w:lang w:val="ka-GE"/>
        </w:rPr>
        <w:t xml:space="preserve"> </w:t>
      </w:r>
      <w:r w:rsidRPr="00D3516C">
        <w:rPr>
          <w:rFonts w:ascii="Sylfaen" w:eastAsia="Sylfaen" w:hAnsi="Sylfaen" w:cs="Sylfaen"/>
          <w:lang w:val="ka-GE"/>
        </w:rPr>
        <w:t>თვის</w:t>
      </w:r>
      <w:r w:rsidRPr="00D3516C">
        <w:rPr>
          <w:rFonts w:ascii="Sylfaen" w:eastAsia="Sylfaen" w:hAnsi="Sylfaen" w:cs="Times New Roman"/>
          <w:lang w:val="ka-GE"/>
        </w:rPr>
        <w:t xml:space="preserve"> </w:t>
      </w:r>
      <w:r w:rsidRPr="00D3516C">
        <w:rPr>
          <w:rFonts w:ascii="Sylfaen" w:eastAsia="Sylfaen" w:hAnsi="Sylfaen" w:cs="Sylfaen"/>
          <w:lang w:val="ka-GE"/>
        </w:rPr>
        <w:t>ვადაში,</w:t>
      </w:r>
      <w:r w:rsidRPr="00D3516C">
        <w:rPr>
          <w:rFonts w:ascii="Sylfaen" w:eastAsia="Sylfaen" w:hAnsi="Sylfaen" w:cs="Times New Roman"/>
          <w:lang w:val="ka-GE"/>
        </w:rPr>
        <w:t xml:space="preserve"> ახმეტის  მაგისტრატ სასამართლოში ( </w:t>
      </w:r>
      <w:proofErr w:type="spellStart"/>
      <w:r w:rsidRPr="00D3516C">
        <w:rPr>
          <w:rFonts w:ascii="Sylfaen" w:eastAsia="Sylfaen" w:hAnsi="Sylfaen" w:cs="Times New Roman"/>
          <w:lang w:val="ka-GE"/>
        </w:rPr>
        <w:t>ქ.ახმეტა</w:t>
      </w:r>
      <w:proofErr w:type="spellEnd"/>
      <w:r w:rsidRPr="00D3516C">
        <w:rPr>
          <w:rFonts w:ascii="Sylfaen" w:eastAsia="Sylfaen" w:hAnsi="Sylfaen" w:cs="Times New Roman"/>
          <w:lang w:val="ka-GE"/>
        </w:rPr>
        <w:t xml:space="preserve">, </w:t>
      </w:r>
      <w:proofErr w:type="spellStart"/>
      <w:r w:rsidRPr="00D3516C">
        <w:rPr>
          <w:rFonts w:ascii="Sylfaen" w:eastAsia="Sylfaen" w:hAnsi="Sylfaen" w:cs="Times New Roman"/>
          <w:lang w:val="ka-GE"/>
        </w:rPr>
        <w:t>ი.ჭავჭავაძის</w:t>
      </w:r>
      <w:proofErr w:type="spellEnd"/>
      <w:r w:rsidRPr="00D3516C">
        <w:rPr>
          <w:rFonts w:ascii="Sylfaen" w:eastAsia="Sylfaen" w:hAnsi="Sylfaen" w:cs="Times New Roman"/>
          <w:lang w:val="ka-GE"/>
        </w:rPr>
        <w:t xml:space="preserve"> ქ.N101)</w:t>
      </w:r>
      <w:r w:rsidR="00417F37">
        <w:rPr>
          <w:rFonts w:ascii="Sylfaen" w:eastAsia="Sylfaen" w:hAnsi="Sylfaen" w:cs="Times New Roman"/>
        </w:rPr>
        <w:t>.</w:t>
      </w:r>
    </w:p>
    <w:p w:rsidR="00D3516C" w:rsidRPr="00D3516C" w:rsidRDefault="00D3516C" w:rsidP="00D3516C">
      <w:pPr>
        <w:ind w:left="720"/>
        <w:contextualSpacing/>
        <w:jc w:val="both"/>
        <w:rPr>
          <w:rFonts w:ascii="Sylfaen" w:eastAsia="Sylfaen" w:hAnsi="Sylfaen" w:cs="Times New Roman"/>
          <w:lang w:val="ka-GE"/>
        </w:rPr>
      </w:pPr>
    </w:p>
    <w:p w:rsidR="00C05C85" w:rsidRDefault="00C05C85"/>
    <w:sectPr w:rsidR="00C05C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109"/>
    <w:multiLevelType w:val="hybridMultilevel"/>
    <w:tmpl w:val="7100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C06490"/>
    <w:multiLevelType w:val="hybridMultilevel"/>
    <w:tmpl w:val="1ED2C97E"/>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E1"/>
    <w:rsid w:val="00297D29"/>
    <w:rsid w:val="00417F37"/>
    <w:rsid w:val="00C05C85"/>
    <w:rsid w:val="00D3516C"/>
    <w:rsid w:val="00DC69E1"/>
    <w:rsid w:val="00FB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73873-D7D7-441B-9261-4FA84A09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5</cp:revision>
  <dcterms:created xsi:type="dcterms:W3CDTF">2019-11-21T07:11:00Z</dcterms:created>
  <dcterms:modified xsi:type="dcterms:W3CDTF">2019-11-27T08:29:00Z</dcterms:modified>
</cp:coreProperties>
</file>