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AB" w:rsidRPr="00287083" w:rsidRDefault="004F05AB" w:rsidP="004F05AB">
      <w:pPr>
        <w:tabs>
          <w:tab w:val="left" w:pos="7935"/>
        </w:tabs>
        <w:spacing w:after="160" w:line="256" w:lineRule="auto"/>
        <w:rPr>
          <w:rFonts w:ascii="Sylfaen" w:eastAsia="Sylfaen" w:hAnsi="Sylfaen" w:cs="Times New Roman"/>
          <w:lang w:val="ka-GE"/>
        </w:rPr>
      </w:pPr>
      <w:r w:rsidRPr="00287083">
        <w:rPr>
          <w:rFonts w:ascii="Sylfaen" w:eastAsia="Sylfaen" w:hAnsi="Sylfaen" w:cs="Times New Roman"/>
          <w:lang w:val="ka-GE"/>
        </w:rPr>
        <w:t>პროექტი</w:t>
      </w:r>
    </w:p>
    <w:p w:rsidR="004F05AB" w:rsidRPr="00287083" w:rsidRDefault="004F05AB" w:rsidP="004F05AB">
      <w:pPr>
        <w:spacing w:after="160" w:line="256" w:lineRule="auto"/>
        <w:rPr>
          <w:rFonts w:ascii="Sylfaen" w:eastAsia="Sylfaen" w:hAnsi="Sylfaen" w:cs="Times New Roman"/>
          <w:lang w:val="ka-GE"/>
        </w:rPr>
      </w:pPr>
    </w:p>
    <w:p w:rsidR="004F05AB" w:rsidRPr="00287083" w:rsidRDefault="004F05AB" w:rsidP="004F05AB">
      <w:pPr>
        <w:spacing w:after="160" w:line="256" w:lineRule="auto"/>
        <w:rPr>
          <w:rFonts w:ascii="Sylfaen" w:eastAsia="Sylfaen" w:hAnsi="Sylfaen" w:cs="Times New Roman"/>
          <w:lang w:val="ka-GE"/>
        </w:rPr>
      </w:pPr>
      <w:proofErr w:type="spellStart"/>
      <w:r w:rsidRPr="00287083">
        <w:rPr>
          <w:rFonts w:ascii="Sylfaen" w:eastAsia="Sylfaen" w:hAnsi="Sylfaen" w:cs="Times New Roman"/>
          <w:lang w:val="ka-GE"/>
        </w:rPr>
        <w:t>ქ.ახმეტა</w:t>
      </w:r>
      <w:proofErr w:type="spellEnd"/>
      <w:r w:rsidRPr="00287083">
        <w:rPr>
          <w:rFonts w:ascii="Sylfaen" w:eastAsia="Sylfaen" w:hAnsi="Sylfaen" w:cs="Times New Roman"/>
          <w:lang w:val="ka-GE"/>
        </w:rPr>
        <w:t xml:space="preserve">                                                                                                        „-----„-------------„ 2021 წ. </w:t>
      </w:r>
    </w:p>
    <w:p w:rsidR="004F05AB" w:rsidRPr="00287083" w:rsidRDefault="004F05AB" w:rsidP="004F05AB">
      <w:pPr>
        <w:tabs>
          <w:tab w:val="left" w:pos="2160"/>
        </w:tabs>
        <w:spacing w:after="160" w:line="256" w:lineRule="auto"/>
        <w:jc w:val="both"/>
        <w:rPr>
          <w:rFonts w:ascii="Sylfaen" w:eastAsia="Sylfaen" w:hAnsi="Sylfaen" w:cs="Times New Roman"/>
          <w:lang w:val="ka-GE"/>
        </w:rPr>
      </w:pPr>
      <w:r w:rsidRPr="00287083">
        <w:rPr>
          <w:rFonts w:ascii="Sylfaen" w:eastAsia="Sylfaen" w:hAnsi="Sylfaen" w:cs="Times New Roman"/>
          <w:lang w:val="ka-GE"/>
        </w:rPr>
        <w:tab/>
        <w:t xml:space="preserve">            </w:t>
      </w:r>
    </w:p>
    <w:p w:rsidR="004F05AB" w:rsidRPr="00287083" w:rsidRDefault="004F05AB" w:rsidP="004F05AB">
      <w:pPr>
        <w:tabs>
          <w:tab w:val="left" w:pos="2160"/>
        </w:tabs>
        <w:spacing w:after="160" w:line="256" w:lineRule="auto"/>
        <w:jc w:val="both"/>
        <w:rPr>
          <w:rFonts w:ascii="Sylfaen" w:eastAsia="Sylfaen" w:hAnsi="Sylfaen" w:cs="Times New Roman"/>
          <w:b/>
          <w:sz w:val="28"/>
          <w:szCs w:val="28"/>
          <w:lang w:val="ka-GE"/>
        </w:rPr>
      </w:pPr>
      <w:r w:rsidRPr="00287083">
        <w:rPr>
          <w:rFonts w:ascii="Sylfaen" w:eastAsia="Sylfaen" w:hAnsi="Sylfaen" w:cs="Times New Roman"/>
          <w:lang w:val="ka-GE"/>
        </w:rPr>
        <w:t xml:space="preserve">                                                        </w:t>
      </w:r>
      <w:r w:rsidRPr="00287083">
        <w:rPr>
          <w:rFonts w:ascii="Sylfaen" w:eastAsia="Sylfaen" w:hAnsi="Sylfaen" w:cs="Times New Roman"/>
          <w:b/>
          <w:sz w:val="28"/>
          <w:szCs w:val="28"/>
          <w:lang w:val="ka-GE"/>
        </w:rPr>
        <w:t xml:space="preserve">დადგენილება </w:t>
      </w:r>
    </w:p>
    <w:p w:rsidR="00B847A5" w:rsidRDefault="00B847A5" w:rsidP="00E95B5C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B847A5" w:rsidRDefault="00B847A5" w:rsidP="00B847A5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„ახმეტის მუნიციპალიტეტის ტერიტორიაზე ვიდეოფირზე ან/და ფოტოფირზე დაფიქსირებული ადმინისტრაციული სამართალდარღვევის ფაქტზე გამოწერილი საჯარიმო ქვითრის საჯაროდ გამოქვეყნების წესის დამტკიცების შესახებ“ ახმეტის მუნიციპალიტეტის საკრებულოს 2021 წლის 2 ივნისის N8 დადგენილებაში ცვლილების შეტანის თაობაზე</w:t>
      </w:r>
    </w:p>
    <w:p w:rsidR="00F918F4" w:rsidRDefault="00F918F4" w:rsidP="004C630F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918F4" w:rsidRDefault="004C630F" w:rsidP="004C630F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F918F4">
        <w:rPr>
          <w:rFonts w:ascii="Sylfaen" w:hAnsi="Sylfaen"/>
          <w:b/>
          <w:sz w:val="24"/>
          <w:szCs w:val="24"/>
          <w:lang w:val="ka-GE"/>
        </w:rPr>
        <w:t>„</w:t>
      </w:r>
      <w:r w:rsidR="00F918F4">
        <w:rPr>
          <w:rFonts w:ascii="Sylfaen" w:hAnsi="Sylfaen"/>
          <w:sz w:val="24"/>
          <w:szCs w:val="24"/>
          <w:lang w:val="ka-GE"/>
        </w:rPr>
        <w:t xml:space="preserve">ნორმატიული აქტების შესახებ“ საქართველოს ორგანული კანონის მე-20 მუხლის მე-4 პუნქტის შესაბამისად ახმეტის მუნიციპალიტეტის საკრებულო </w:t>
      </w:r>
      <w:r w:rsidR="00F918F4" w:rsidRPr="00F918F4">
        <w:rPr>
          <w:rFonts w:ascii="Sylfaen" w:hAnsi="Sylfaen"/>
          <w:b/>
          <w:sz w:val="24"/>
          <w:szCs w:val="24"/>
          <w:lang w:val="ka-GE"/>
        </w:rPr>
        <w:t>ადგენს:</w:t>
      </w:r>
    </w:p>
    <w:p w:rsidR="00F918F4" w:rsidRDefault="00F918F4" w:rsidP="00F918F4">
      <w:pPr>
        <w:rPr>
          <w:rFonts w:ascii="Sylfaen" w:hAnsi="Sylfaen"/>
          <w:b/>
          <w:sz w:val="24"/>
          <w:szCs w:val="24"/>
          <w:lang w:val="ka-GE"/>
        </w:rPr>
      </w:pPr>
    </w:p>
    <w:p w:rsidR="00F918F4" w:rsidRDefault="00F918F4" w:rsidP="00F918F4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მუხლი 1</w:t>
      </w:r>
    </w:p>
    <w:p w:rsidR="00F918F4" w:rsidRDefault="00F918F4" w:rsidP="00F918F4">
      <w:pPr>
        <w:jc w:val="both"/>
        <w:rPr>
          <w:rFonts w:ascii="Sylfaen" w:hAnsi="Sylfaen"/>
          <w:sz w:val="24"/>
          <w:szCs w:val="24"/>
          <w:lang w:val="ka-GE"/>
        </w:rPr>
      </w:pPr>
      <w:r w:rsidRPr="00F918F4">
        <w:rPr>
          <w:rFonts w:ascii="Sylfaen" w:hAnsi="Sylfaen"/>
          <w:sz w:val="24"/>
          <w:szCs w:val="24"/>
          <w:lang w:val="ka-GE"/>
        </w:rPr>
        <w:t>„ახმეტის მუნიციპალიტეტის ტერიტორიაზე ვიდეოფირზე ან/და ფოტოფირზე დაფიქსირებული ადმინისტრაციული სამართალდარღვევის ფაქტზე გამოწერილი საჯარიმო ქვითრის საჯაროდ გამოქვეყნების წესის დამტკიცების შესახებ“ ახმეტის მუნიციპალიტეტის საკრებულოს 2021 წლის 2 ივნისის N8 დადგენილებაში</w:t>
      </w:r>
      <w:r>
        <w:rPr>
          <w:rFonts w:ascii="Sylfaen" w:hAnsi="Sylfaen"/>
          <w:sz w:val="24"/>
          <w:szCs w:val="24"/>
          <w:lang w:val="ka-GE"/>
        </w:rPr>
        <w:t xml:space="preserve"> (</w:t>
      </w:r>
      <w:hyperlink r:id="rId4" w:history="1">
        <w:r w:rsidRPr="004F05AB">
          <w:rPr>
            <w:rStyle w:val="Hyperlink"/>
            <w:rFonts w:ascii="Sylfaen" w:hAnsi="Sylfaen"/>
            <w:sz w:val="24"/>
            <w:szCs w:val="24"/>
            <w:lang w:val="ka-GE"/>
          </w:rPr>
          <w:t>www.matsne.gov.ge</w:t>
        </w:r>
      </w:hyperlink>
      <w:r w:rsidRPr="004F05AB">
        <w:rPr>
          <w:rFonts w:ascii="Sylfaen" w:hAnsi="Sylfaen"/>
          <w:sz w:val="24"/>
          <w:szCs w:val="24"/>
          <w:lang w:val="ka-GE"/>
        </w:rPr>
        <w:t xml:space="preserve">, 03/06/2021, 010250050.162.016544) </w:t>
      </w:r>
      <w:r>
        <w:rPr>
          <w:rFonts w:ascii="Sylfaen" w:hAnsi="Sylfaen"/>
          <w:sz w:val="24"/>
          <w:szCs w:val="24"/>
          <w:lang w:val="ka-GE"/>
        </w:rPr>
        <w:t xml:space="preserve">შეტანილ იქნეს შემდეგი </w:t>
      </w:r>
      <w:r w:rsidR="00026062">
        <w:rPr>
          <w:rFonts w:ascii="Sylfaen" w:hAnsi="Sylfaen"/>
          <w:sz w:val="24"/>
          <w:szCs w:val="24"/>
          <w:lang w:val="ka-GE"/>
        </w:rPr>
        <w:t>ცვლილება</w:t>
      </w:r>
      <w:r>
        <w:rPr>
          <w:rFonts w:ascii="Sylfaen" w:hAnsi="Sylfaen"/>
          <w:sz w:val="24"/>
          <w:szCs w:val="24"/>
          <w:lang w:val="ka-GE"/>
        </w:rPr>
        <w:t>:</w:t>
      </w:r>
    </w:p>
    <w:p w:rsidR="00F918F4" w:rsidRDefault="00F918F4" w:rsidP="00F918F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დადგენილებით დამტკიცებული დანართი N1-ის </w:t>
      </w:r>
      <w:r w:rsidR="00B44664">
        <w:rPr>
          <w:rFonts w:ascii="Sylfaen" w:hAnsi="Sylfaen"/>
          <w:sz w:val="24"/>
          <w:szCs w:val="24"/>
        </w:rPr>
        <w:t>1-</w:t>
      </w:r>
      <w:r w:rsidR="00B44664">
        <w:rPr>
          <w:rFonts w:ascii="Sylfaen" w:hAnsi="Sylfaen"/>
          <w:sz w:val="24"/>
          <w:szCs w:val="24"/>
          <w:lang w:val="ka-GE"/>
        </w:rPr>
        <w:t>ლი მუხლი ჩამოყალიბდეს შემდეგი რედაქციით:</w:t>
      </w:r>
    </w:p>
    <w:p w:rsidR="00B44664" w:rsidRPr="00B44664" w:rsidRDefault="00B44664" w:rsidP="00F918F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B44664">
        <w:rPr>
          <w:rFonts w:ascii="Sylfaen" w:hAnsi="Sylfaen"/>
          <w:sz w:val="24"/>
          <w:szCs w:val="24"/>
          <w:lang w:val="ka-GE"/>
        </w:rPr>
        <w:t>„</w:t>
      </w:r>
      <w:r w:rsidRPr="00B44664">
        <w:rPr>
          <w:rFonts w:ascii="Sylfaen" w:hAnsi="Sylfaen"/>
          <w:b/>
          <w:sz w:val="24"/>
          <w:szCs w:val="24"/>
          <w:lang w:val="ka-GE"/>
        </w:rPr>
        <w:t>მუხლი 1</w:t>
      </w:r>
    </w:p>
    <w:p w:rsidR="00026062" w:rsidRDefault="00026062" w:rsidP="00F918F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</w:t>
      </w:r>
      <w:r w:rsidR="00B44664">
        <w:rPr>
          <w:rFonts w:ascii="Sylfaen" w:hAnsi="Sylfaen"/>
          <w:sz w:val="24"/>
          <w:szCs w:val="24"/>
          <w:lang w:val="ka-GE"/>
        </w:rPr>
        <w:t>ეს წესი განსაზღვრავს საქართველოს კანონის „საქართველოს ადმინისტრაციულ სამართალდარღვევათა კოდექსი“ 125-ე მუხლის მე-8, მე-14-მე-16 ნაწილებით, 125</w:t>
      </w:r>
      <w:r w:rsidR="00B44664">
        <w:rPr>
          <w:rFonts w:ascii="Sylfaen" w:hAnsi="Sylfaen"/>
          <w:sz w:val="24"/>
          <w:szCs w:val="24"/>
          <w:vertAlign w:val="superscript"/>
          <w:lang w:val="ka-GE"/>
        </w:rPr>
        <w:t>4</w:t>
      </w:r>
      <w:r w:rsidR="00B44664">
        <w:rPr>
          <w:rFonts w:ascii="Sylfaen" w:hAnsi="Sylfaen"/>
          <w:sz w:val="24"/>
          <w:szCs w:val="24"/>
          <w:lang w:val="ka-GE"/>
        </w:rPr>
        <w:t xml:space="preserve"> და 135</w:t>
      </w:r>
      <w:r w:rsidR="00B44664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B44664">
        <w:rPr>
          <w:rFonts w:ascii="Sylfaen" w:hAnsi="Sylfaen"/>
          <w:sz w:val="24"/>
          <w:szCs w:val="24"/>
          <w:lang w:val="ka-GE"/>
        </w:rPr>
        <w:t xml:space="preserve"> მუხლებით გათვალისწინებულ შემთხვევებში,</w:t>
      </w:r>
      <w:r w:rsidR="00966BD3">
        <w:rPr>
          <w:rFonts w:ascii="Sylfaen" w:hAnsi="Sylfaen"/>
          <w:sz w:val="24"/>
          <w:szCs w:val="24"/>
          <w:lang w:val="ka-GE"/>
        </w:rPr>
        <w:t xml:space="preserve"> </w:t>
      </w:r>
      <w:r w:rsidR="00B44664">
        <w:rPr>
          <w:rFonts w:ascii="Sylfaen" w:hAnsi="Sylfaen"/>
          <w:sz w:val="24"/>
          <w:szCs w:val="24"/>
          <w:lang w:val="ka-GE"/>
        </w:rPr>
        <w:t xml:space="preserve">ახმეტის მუნიციპალიტეტის ტერიტორიაზე ვიდეოფირზე ან/და ფოტოფირზე დაფიქსირებული </w:t>
      </w:r>
      <w:r w:rsidR="00B44664">
        <w:rPr>
          <w:rFonts w:ascii="Sylfaen" w:hAnsi="Sylfaen"/>
          <w:sz w:val="24"/>
          <w:szCs w:val="24"/>
          <w:lang w:val="ka-GE"/>
        </w:rPr>
        <w:lastRenderedPageBreak/>
        <w:t xml:space="preserve">ადმინისტრაციული სამართალდარღვევის ფაქტზე გამოწერილი საჯარიმო ქვითრის საჯაროდ გამოქვეყნებასთან დაკავშირებულ პროცედურებს, აგრეთვე ამ წესის აღსრულების მიზნით ახმეტის მუნიციპალიტეტის მერიის </w:t>
      </w:r>
      <w:r w:rsidR="00077A7A">
        <w:rPr>
          <w:rFonts w:ascii="Sylfaen" w:hAnsi="Sylfaen"/>
          <w:sz w:val="24"/>
          <w:szCs w:val="24"/>
          <w:lang w:val="ka-GE"/>
        </w:rPr>
        <w:t xml:space="preserve">უფლებამოსილი სტრუქტურული ერთეულის </w:t>
      </w:r>
      <w:r w:rsidR="00B44664">
        <w:rPr>
          <w:rFonts w:ascii="Sylfaen" w:hAnsi="Sylfaen"/>
          <w:sz w:val="24"/>
          <w:szCs w:val="24"/>
          <w:lang w:val="ka-GE"/>
        </w:rPr>
        <w:t xml:space="preserve"> მიერ განსახორციელებელ ღონისძიებებს.</w:t>
      </w:r>
    </w:p>
    <w:p w:rsidR="00AD4483" w:rsidRDefault="00026062" w:rsidP="00F918F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 ამ მუხლის პირველი პუნქტით გათვალისწინებულ უფლებამოსილ სტრუქტურულ ერთეულს წარმოადგენს ახმეტის მუნიციპალიტეტის მერიის ადმინისტრაციული სამსახურის საზოგადოებასთან ურთიერთობის და ადამიანური რესურსების მართვის განყოფილება.</w:t>
      </w:r>
      <w:r w:rsidR="00B44664">
        <w:rPr>
          <w:rFonts w:ascii="Sylfaen" w:hAnsi="Sylfaen"/>
          <w:sz w:val="24"/>
          <w:szCs w:val="24"/>
          <w:lang w:val="ka-GE"/>
        </w:rPr>
        <w:t xml:space="preserve">“. </w:t>
      </w:r>
    </w:p>
    <w:p w:rsidR="00AD4483" w:rsidRDefault="00AD4483" w:rsidP="00F918F4">
      <w:pPr>
        <w:jc w:val="both"/>
        <w:rPr>
          <w:rFonts w:ascii="Sylfaen" w:hAnsi="Sylfaen"/>
          <w:sz w:val="24"/>
          <w:szCs w:val="24"/>
          <w:lang w:val="ka-GE"/>
        </w:rPr>
      </w:pPr>
    </w:p>
    <w:p w:rsidR="00AD4483" w:rsidRPr="00AD4483" w:rsidRDefault="00AD4483" w:rsidP="00F918F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AD4483">
        <w:rPr>
          <w:rFonts w:ascii="Sylfaen" w:hAnsi="Sylfaen"/>
          <w:b/>
          <w:sz w:val="24"/>
          <w:szCs w:val="24"/>
          <w:lang w:val="ka-GE"/>
        </w:rPr>
        <w:t>მუხლი 2</w:t>
      </w:r>
    </w:p>
    <w:p w:rsidR="00AD4483" w:rsidRDefault="00AD4483" w:rsidP="00F918F4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დადგენილება ამოქმედდეს გამოქვეყნებისთანავე.</w:t>
      </w:r>
    </w:p>
    <w:p w:rsidR="00077A7A" w:rsidRDefault="00077A7A" w:rsidP="00F918F4">
      <w:pPr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077A7A" w:rsidRDefault="00077A7A" w:rsidP="00F918F4">
      <w:pPr>
        <w:jc w:val="both"/>
        <w:rPr>
          <w:rFonts w:ascii="Sylfaen" w:hAnsi="Sylfaen"/>
          <w:sz w:val="24"/>
          <w:szCs w:val="24"/>
          <w:lang w:val="ka-GE"/>
        </w:rPr>
      </w:pPr>
    </w:p>
    <w:p w:rsidR="00077A7A" w:rsidRDefault="00077A7A" w:rsidP="00F918F4">
      <w:pPr>
        <w:jc w:val="both"/>
        <w:rPr>
          <w:rFonts w:ascii="Sylfaen" w:hAnsi="Sylfaen"/>
          <w:sz w:val="24"/>
          <w:szCs w:val="24"/>
          <w:lang w:val="ka-GE"/>
        </w:rPr>
      </w:pPr>
    </w:p>
    <w:p w:rsidR="00077A7A" w:rsidRPr="00077A7A" w:rsidRDefault="00077A7A" w:rsidP="00F918F4">
      <w:pPr>
        <w:jc w:val="both"/>
        <w:rPr>
          <w:rFonts w:ascii="Sylfaen" w:hAnsi="Sylfaen"/>
          <w:sz w:val="24"/>
          <w:szCs w:val="24"/>
          <w:lang w:val="ka-GE"/>
        </w:rPr>
      </w:pPr>
    </w:p>
    <w:p w:rsidR="00077A7A" w:rsidRDefault="00077A7A" w:rsidP="00F918F4">
      <w:pPr>
        <w:jc w:val="both"/>
        <w:rPr>
          <w:rFonts w:ascii="Sylfaen" w:hAnsi="Sylfaen"/>
          <w:sz w:val="24"/>
          <w:szCs w:val="24"/>
        </w:rPr>
      </w:pPr>
    </w:p>
    <w:p w:rsidR="00077A7A" w:rsidRDefault="00077A7A" w:rsidP="00F918F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ახმეტის მუნიციპალიტეტის                                                   თამარ ყეინიშვილი</w:t>
      </w:r>
    </w:p>
    <w:p w:rsidR="00077A7A" w:rsidRPr="00077A7A" w:rsidRDefault="00077A7A" w:rsidP="00F918F4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საკრებულოს თავმჯდომარე</w:t>
      </w:r>
    </w:p>
    <w:sectPr w:rsidR="00077A7A" w:rsidRPr="00077A7A" w:rsidSect="00B67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5B5C"/>
    <w:rsid w:val="00026062"/>
    <w:rsid w:val="00077A7A"/>
    <w:rsid w:val="003C128B"/>
    <w:rsid w:val="004C630F"/>
    <w:rsid w:val="004F05AB"/>
    <w:rsid w:val="00591647"/>
    <w:rsid w:val="006E4A14"/>
    <w:rsid w:val="00966BD3"/>
    <w:rsid w:val="00AD4483"/>
    <w:rsid w:val="00B02BA8"/>
    <w:rsid w:val="00B44664"/>
    <w:rsid w:val="00B67649"/>
    <w:rsid w:val="00B847A5"/>
    <w:rsid w:val="00C76857"/>
    <w:rsid w:val="00E930D7"/>
    <w:rsid w:val="00E95B5C"/>
    <w:rsid w:val="00F9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9D78-ADB9-4778-A779-919056FB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tsne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Gumashvili</dc:creator>
  <cp:keywords/>
  <dc:description/>
  <cp:lastModifiedBy>Lia Shatirishvili</cp:lastModifiedBy>
  <cp:revision>15</cp:revision>
  <dcterms:created xsi:type="dcterms:W3CDTF">2021-06-23T06:55:00Z</dcterms:created>
  <dcterms:modified xsi:type="dcterms:W3CDTF">2021-06-29T08:11:00Z</dcterms:modified>
</cp:coreProperties>
</file>