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5F" w:rsidRDefault="00B56C5F" w:rsidP="00B56C5F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B56C5F" w:rsidRDefault="00B56C5F" w:rsidP="00B56C5F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ბიუროს   სხდომა</w:t>
      </w:r>
    </w:p>
    <w:p w:rsidR="00B56C5F" w:rsidRDefault="00B56C5F" w:rsidP="00B56C5F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28 ოქტომბერს 11</w:t>
      </w:r>
      <w:r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B56C5F" w:rsidRDefault="00B56C5F" w:rsidP="00B56C5F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6C5F" w:rsidRDefault="00B56C5F" w:rsidP="00B56C5F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1431B0" w:rsidRDefault="001431B0" w:rsidP="00B56C5F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431B0" w:rsidRDefault="001431B0" w:rsidP="001431B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1431B0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</w:t>
      </w:r>
      <w:r w:rsidR="00024BC3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ებაში ცვლილების შეტანის თაობაზე.</w:t>
      </w:r>
    </w:p>
    <w:p w:rsidR="00145D9C" w:rsidRPr="00145D9C" w:rsidRDefault="00024BC3" w:rsidP="00024BC3">
      <w:pPr>
        <w:spacing w:after="200" w:line="276" w:lineRule="auto"/>
        <w:ind w:left="360"/>
        <w:jc w:val="right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/</w:t>
      </w:r>
      <w:proofErr w:type="spellStart"/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თიანათინ</w:t>
      </w:r>
      <w:proofErr w:type="spellEnd"/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შათირიშვილი/ </w:t>
      </w:r>
      <w:bookmarkStart w:id="0" w:name="_GoBack"/>
      <w:bookmarkEnd w:id="0"/>
    </w:p>
    <w:p w:rsidR="00145D9C" w:rsidRPr="00145D9C" w:rsidRDefault="00145D9C" w:rsidP="00145D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145D9C">
        <w:rPr>
          <w:rFonts w:ascii="Sylfaen" w:eastAsia="Times New Roman" w:hAnsi="Sylfaen" w:cs="Sylfaen"/>
          <w:b/>
          <w:bCs/>
          <w:color w:val="000000"/>
        </w:rPr>
        <w:t>ახმეტის</w:t>
      </w:r>
      <w:proofErr w:type="spellEnd"/>
      <w:proofErr w:type="gram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მუნიციპალიტეტის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საკუთრებაში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არსებული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>, 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სოფელ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ალავერდში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მდებარე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 3029.0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კვ</w:t>
      </w:r>
      <w:r w:rsidRPr="00145D9C">
        <w:rPr>
          <w:rFonts w:ascii="Times New Roman" w:eastAsia="Times New Roman" w:hAnsi="Times New Roman"/>
          <w:b/>
          <w:bCs/>
          <w:color w:val="000000"/>
        </w:rPr>
        <w:t>.</w:t>
      </w:r>
      <w:r w:rsidRPr="00145D9C">
        <w:rPr>
          <w:rFonts w:ascii="Sylfaen" w:eastAsia="Times New Roman" w:hAnsi="Sylfaen" w:cs="Sylfaen"/>
          <w:b/>
          <w:bCs/>
          <w:color w:val="000000"/>
        </w:rPr>
        <w:t>მ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არასასოფლო</w:t>
      </w:r>
      <w:r w:rsidRPr="00145D9C">
        <w:rPr>
          <w:rFonts w:ascii="Times New Roman" w:eastAsia="Times New Roman" w:hAnsi="Times New Roman"/>
          <w:b/>
          <w:bCs/>
          <w:color w:val="000000"/>
        </w:rPr>
        <w:t>-</w:t>
      </w:r>
      <w:r w:rsidRPr="00145D9C">
        <w:rPr>
          <w:rFonts w:ascii="Sylfaen" w:eastAsia="Times New Roman" w:hAnsi="Sylfaen" w:cs="Sylfaen"/>
          <w:b/>
          <w:bCs/>
          <w:color w:val="000000"/>
        </w:rPr>
        <w:t>სამეურნეო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დანიშნულების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მიწის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ელექტრონული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აუქციონის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წესით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>,   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აღნაგობის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უფლებით</w:t>
      </w:r>
      <w:proofErr w:type="spellEnd"/>
      <w:r w:rsidRPr="00145D9C">
        <w:rPr>
          <w:rFonts w:ascii="Times New Roman" w:eastAsia="Times New Roman" w:hAnsi="Times New Roman"/>
          <w:b/>
          <w:bCs/>
          <w:color w:val="000000"/>
        </w:rPr>
        <w:t xml:space="preserve"> 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განკარგვისას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ქირის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საწყისი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წლიური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საფასურის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ოდენობის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დამტკიცების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Pr="00145D9C">
        <w:rPr>
          <w:rFonts w:ascii="Sylfaen" w:eastAsia="Times New Roman" w:hAnsi="Sylfaen" w:cs="Sylfaen"/>
          <w:b/>
          <w:bCs/>
          <w:color w:val="000000"/>
        </w:rPr>
        <w:t>შესახებ</w:t>
      </w:r>
      <w:proofErr w:type="spellEnd"/>
      <w:r w:rsidRPr="00145D9C">
        <w:rPr>
          <w:rFonts w:ascii="Sylfaen" w:eastAsia="Times New Roman" w:hAnsi="Sylfaen" w:cs="Sylfaen"/>
          <w:b/>
          <w:bCs/>
          <w:color w:val="000000"/>
        </w:rPr>
        <w:t>.</w:t>
      </w:r>
    </w:p>
    <w:p w:rsidR="001431B0" w:rsidRPr="002B2051" w:rsidRDefault="002B2051" w:rsidP="002B2051">
      <w:pPr>
        <w:jc w:val="right"/>
        <w:rPr>
          <w:rFonts w:ascii="Sylfaen" w:hAnsi="Sylfaen"/>
          <w:b/>
          <w:lang w:val="ka-GE"/>
        </w:rPr>
      </w:pPr>
      <w:r w:rsidRPr="002B2051">
        <w:rPr>
          <w:rFonts w:ascii="Sylfaen" w:hAnsi="Sylfaen"/>
          <w:b/>
          <w:lang w:val="ka-GE"/>
        </w:rPr>
        <w:t xml:space="preserve">/თინათინ </w:t>
      </w:r>
      <w:proofErr w:type="spellStart"/>
      <w:r w:rsidRPr="002B2051">
        <w:rPr>
          <w:rFonts w:ascii="Sylfaen" w:hAnsi="Sylfaen"/>
          <w:b/>
          <w:lang w:val="ka-GE"/>
        </w:rPr>
        <w:t>კუდიანაშვილი</w:t>
      </w:r>
      <w:proofErr w:type="spellEnd"/>
      <w:r w:rsidRPr="002B2051">
        <w:rPr>
          <w:rFonts w:ascii="Sylfaen" w:hAnsi="Sylfaen"/>
          <w:b/>
          <w:lang w:val="ka-GE"/>
        </w:rPr>
        <w:t>/</w:t>
      </w:r>
    </w:p>
    <w:p w:rsidR="004B7E13" w:rsidRPr="008F2C35" w:rsidRDefault="004B7E13" w:rsidP="008F2C35">
      <w:pPr>
        <w:pStyle w:val="ListParagraph"/>
        <w:numPr>
          <w:ilvl w:val="0"/>
          <w:numId w:val="1"/>
        </w:numPr>
        <w:tabs>
          <w:tab w:val="left" w:pos="2160"/>
        </w:tabs>
        <w:spacing w:line="259" w:lineRule="auto"/>
        <w:jc w:val="both"/>
        <w:rPr>
          <w:rFonts w:ascii="Sylfaen" w:eastAsia="Sylfaen" w:hAnsi="Sylfaen"/>
          <w:b/>
          <w:lang w:val="ka-GE"/>
        </w:rPr>
      </w:pPr>
      <w:r w:rsidRPr="008F2C35">
        <w:rPr>
          <w:rFonts w:ascii="Sylfaen" w:eastAsia="Sylfaen" w:hAnsi="Sylfaen"/>
          <w:b/>
          <w:lang w:val="ka-GE"/>
        </w:rPr>
        <w:t xml:space="preserve"> ახმეტის მუნიციპალიტეტის საკუთრებაში რეგისტრირებული უძრავი ქონების, ქალაქ ახმეტაში ყაზბეგის ქუჩაზე მდებარე 200 </w:t>
      </w:r>
      <w:proofErr w:type="spellStart"/>
      <w:r w:rsidRPr="008F2C35">
        <w:rPr>
          <w:rFonts w:ascii="Sylfaen" w:eastAsia="Sylfaen" w:hAnsi="Sylfaen"/>
          <w:b/>
          <w:lang w:val="ka-GE"/>
        </w:rPr>
        <w:t>კვ.მ</w:t>
      </w:r>
      <w:proofErr w:type="spellEnd"/>
      <w:r w:rsidRPr="008F2C35">
        <w:rPr>
          <w:rFonts w:ascii="Sylfaen" w:eastAsia="Sylfaen" w:hAnsi="Sylfaen"/>
          <w:b/>
          <w:lang w:val="ka-GE"/>
        </w:rPr>
        <w:t xml:space="preserve"> არასასოფლო-სამეურნეო დანიშნულების მიწის ფართის საპრივატიზებო ნუსხისა და ელექტრონული აუქციონის წესით პრივატიზების საწყისი საპრივატიზებო საფასურის დამტკიცების შესახებ.</w:t>
      </w:r>
    </w:p>
    <w:p w:rsidR="002B2051" w:rsidRPr="002B2051" w:rsidRDefault="002B2051" w:rsidP="002B2051">
      <w:pPr>
        <w:ind w:left="360"/>
        <w:jc w:val="right"/>
        <w:rPr>
          <w:rFonts w:ascii="Sylfaen" w:hAnsi="Sylfaen"/>
          <w:b/>
          <w:lang w:val="ka-GE"/>
        </w:rPr>
      </w:pPr>
      <w:r w:rsidRPr="002B2051">
        <w:rPr>
          <w:rFonts w:ascii="Sylfaen" w:hAnsi="Sylfaen"/>
          <w:b/>
          <w:lang w:val="ka-GE"/>
        </w:rPr>
        <w:t xml:space="preserve">/თინათინ </w:t>
      </w:r>
      <w:proofErr w:type="spellStart"/>
      <w:r w:rsidRPr="002B2051">
        <w:rPr>
          <w:rFonts w:ascii="Sylfaen" w:hAnsi="Sylfaen"/>
          <w:b/>
          <w:lang w:val="ka-GE"/>
        </w:rPr>
        <w:t>კუდიანაშვილი</w:t>
      </w:r>
      <w:proofErr w:type="spellEnd"/>
      <w:r w:rsidRPr="002B2051">
        <w:rPr>
          <w:rFonts w:ascii="Sylfaen" w:hAnsi="Sylfaen"/>
          <w:b/>
          <w:lang w:val="ka-GE"/>
        </w:rPr>
        <w:t>/</w:t>
      </w:r>
    </w:p>
    <w:p w:rsidR="003D3A29" w:rsidRPr="008F2C35" w:rsidRDefault="003D3A29" w:rsidP="008F2C35">
      <w:pPr>
        <w:ind w:left="360"/>
        <w:rPr>
          <w:rFonts w:ascii="Sylfaen" w:hAnsi="Sylfaen"/>
          <w:lang w:val="ka-GE"/>
        </w:rPr>
      </w:pPr>
    </w:p>
    <w:sectPr w:rsidR="003D3A29" w:rsidRPr="008F2C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26335"/>
    <w:multiLevelType w:val="hybridMultilevel"/>
    <w:tmpl w:val="E11C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24BC3"/>
    <w:rsid w:val="001431B0"/>
    <w:rsid w:val="00145D9C"/>
    <w:rsid w:val="002B2051"/>
    <w:rsid w:val="003D3A29"/>
    <w:rsid w:val="004B7E13"/>
    <w:rsid w:val="005C0369"/>
    <w:rsid w:val="00850D65"/>
    <w:rsid w:val="008F2C35"/>
    <w:rsid w:val="00B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092B-25CF-40DC-ACDB-CC4A4BE4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5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7</cp:revision>
  <dcterms:created xsi:type="dcterms:W3CDTF">2020-10-21T06:16:00Z</dcterms:created>
  <dcterms:modified xsi:type="dcterms:W3CDTF">2020-10-27T06:28:00Z</dcterms:modified>
</cp:coreProperties>
</file>