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03" w:rsidRPr="009B2A03" w:rsidRDefault="009B2A03" w:rsidP="009B2A03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ab/>
        <w:t>პროექტი</w:t>
      </w:r>
    </w:p>
    <w:p w:rsidR="009B2A03" w:rsidRPr="009B2A03" w:rsidRDefault="009B2A03" w:rsidP="009B2A03">
      <w:pPr>
        <w:rPr>
          <w:rFonts w:ascii="Sylfaen" w:eastAsia="Sylfaen" w:hAnsi="Sylfaen" w:cs="Times New Roman"/>
          <w:lang w:val="ka-GE"/>
        </w:rPr>
      </w:pPr>
      <w:proofErr w:type="spellStart"/>
      <w:r w:rsidRPr="009B2A03">
        <w:rPr>
          <w:rFonts w:ascii="Sylfaen" w:eastAsia="Sylfaen" w:hAnsi="Sylfaen" w:cs="Times New Roman"/>
          <w:lang w:val="ka-GE"/>
        </w:rPr>
        <w:t>ქ.ახმეტა</w:t>
      </w:r>
      <w:proofErr w:type="spellEnd"/>
      <w:r w:rsidRPr="009B2A03">
        <w:rPr>
          <w:rFonts w:ascii="Sylfaen" w:eastAsia="Sylfaen" w:hAnsi="Sylfaen" w:cs="Times New Roman"/>
          <w:lang w:val="ka-GE"/>
        </w:rPr>
        <w:t xml:space="preserve">                                                                                          </w:t>
      </w:r>
      <w:r w:rsidRPr="009B2A03">
        <w:rPr>
          <w:rFonts w:ascii="Sylfaen" w:eastAsia="Sylfaen" w:hAnsi="Sylfaen" w:cs="Times New Roman"/>
        </w:rPr>
        <w:t xml:space="preserve">              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proofErr w:type="gramStart"/>
      <w:r w:rsidRPr="009B2A03">
        <w:rPr>
          <w:rFonts w:ascii="Sylfaen" w:eastAsia="Sylfaen" w:hAnsi="Sylfaen" w:cs="Times New Roman"/>
        </w:rPr>
        <w:t>-----</w:t>
      </w:r>
      <w:r w:rsidRPr="009B2A03">
        <w:rPr>
          <w:rFonts w:ascii="Sylfaen" w:eastAsia="Sylfaen" w:hAnsi="Sylfaen" w:cs="Times New Roman"/>
          <w:lang w:val="ka-GE"/>
        </w:rPr>
        <w:t xml:space="preserve">  --------------</w:t>
      </w:r>
      <w:proofErr w:type="gramEnd"/>
      <w:r w:rsidRPr="009B2A03">
        <w:rPr>
          <w:rFonts w:ascii="Sylfaen" w:eastAsia="Sylfaen" w:hAnsi="Sylfaen" w:cs="Times New Roman"/>
          <w:lang w:val="ka-GE"/>
        </w:rPr>
        <w:t xml:space="preserve">2020 წ. </w:t>
      </w:r>
    </w:p>
    <w:p w:rsidR="009B2A03" w:rsidRPr="009B2A03" w:rsidRDefault="009B2A03" w:rsidP="009B2A03">
      <w:pPr>
        <w:tabs>
          <w:tab w:val="left" w:pos="2160"/>
        </w:tabs>
        <w:jc w:val="center"/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9B2A03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9B2A03" w:rsidRPr="009B2A03" w:rsidRDefault="009B2A03" w:rsidP="009B2A03">
      <w:pPr>
        <w:tabs>
          <w:tab w:val="left" w:pos="2160"/>
        </w:tabs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Times New Roman"/>
          <w:b/>
          <w:sz w:val="28"/>
          <w:szCs w:val="28"/>
          <w:lang w:val="ka-GE"/>
        </w:rPr>
        <w:t xml:space="preserve">    </w:t>
      </w:r>
      <w:r w:rsidRPr="009B2A03">
        <w:rPr>
          <w:rFonts w:ascii="Sylfaen" w:eastAsia="Sylfaen" w:hAnsi="Sylfaen" w:cs="Times New Roman"/>
          <w:b/>
          <w:lang w:val="ka-GE"/>
        </w:rPr>
        <w:t xml:space="preserve"> ახმეტის მუნიციპალიტეტის საკუთრებაში რეგისტრირებული უძრავი ქონების, ქალაქ ახმეტაში ყაზბეგის ქუჩაზე მდებარე 200 </w:t>
      </w:r>
      <w:proofErr w:type="spellStart"/>
      <w:r w:rsidRPr="009B2A03">
        <w:rPr>
          <w:rFonts w:ascii="Sylfaen" w:eastAsia="Sylfaen" w:hAnsi="Sylfaen" w:cs="Times New Roman"/>
          <w:b/>
          <w:lang w:val="ka-GE"/>
        </w:rPr>
        <w:t>კვ.მ</w:t>
      </w:r>
      <w:proofErr w:type="spellEnd"/>
      <w:r w:rsidRPr="009B2A03">
        <w:rPr>
          <w:rFonts w:ascii="Sylfaen" w:eastAsia="Sylfaen" w:hAnsi="Sylfaen" w:cs="Times New Roman"/>
          <w:b/>
          <w:lang w:val="ka-GE"/>
        </w:rPr>
        <w:t xml:space="preserve"> არასასოფლო-სამეურნეო დანიშნულების მიწის </w:t>
      </w:r>
      <w:bookmarkStart w:id="0" w:name="_GoBack"/>
      <w:bookmarkEnd w:id="0"/>
      <w:r w:rsidRPr="009B2A03">
        <w:rPr>
          <w:rFonts w:ascii="Sylfaen" w:eastAsia="Sylfaen" w:hAnsi="Sylfaen" w:cs="Times New Roman"/>
          <w:b/>
          <w:lang w:val="ka-GE"/>
        </w:rPr>
        <w:t>ფართის საპრივატიზებო ნუსხისა და ელექტრონული აუქციონის წესით პრივატიზების საწყისი საპრივატიზებო საფასურის დამტკიცების შესახებ.</w:t>
      </w:r>
    </w:p>
    <w:p w:rsidR="009B2A03" w:rsidRPr="009B2A03" w:rsidRDefault="009B2A03" w:rsidP="009B2A03">
      <w:pPr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Times New Roman"/>
          <w:b/>
          <w:lang w:val="ka-GE"/>
        </w:rPr>
        <w:t xml:space="preserve">   </w:t>
      </w:r>
      <w:r w:rsidRPr="009B2A03">
        <w:rPr>
          <w:rFonts w:ascii="Sylfaen" w:eastAsia="Sylfaen" w:hAnsi="Sylfaen" w:cs="Times New Roman"/>
          <w:lang w:val="ka-GE"/>
        </w:rPr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</w:t>
      </w:r>
      <w:proofErr w:type="spellStart"/>
      <w:r w:rsidRPr="009B2A03">
        <w:rPr>
          <w:rFonts w:ascii="Sylfaen" w:eastAsia="Sylfaen" w:hAnsi="Sylfaen" w:cs="Times New Roman"/>
          <w:lang w:val="ka-GE"/>
        </w:rPr>
        <w:t>ე.გ</w:t>
      </w:r>
      <w:proofErr w:type="spellEnd"/>
      <w:r w:rsidRPr="009B2A03">
        <w:rPr>
          <w:rFonts w:ascii="Sylfaen" w:eastAsia="Sylfaen" w:hAnsi="Sylfaen" w:cs="Times New Roman"/>
          <w:lang w:val="ka-GE"/>
        </w:rPr>
        <w:t>“ და „</w:t>
      </w:r>
      <w:proofErr w:type="spellStart"/>
      <w:r w:rsidRPr="009B2A03">
        <w:rPr>
          <w:rFonts w:ascii="Sylfaen" w:eastAsia="Sylfaen" w:hAnsi="Sylfaen" w:cs="Times New Roman"/>
          <w:lang w:val="ka-GE"/>
        </w:rPr>
        <w:t>ე.დ</w:t>
      </w:r>
      <w:proofErr w:type="spellEnd"/>
      <w:r w:rsidRPr="009B2A03">
        <w:rPr>
          <w:rFonts w:ascii="Sylfaen" w:eastAsia="Sylfaen" w:hAnsi="Sylfaen" w:cs="Times New Roman"/>
          <w:lang w:val="ka-GE"/>
        </w:rPr>
        <w:t xml:space="preserve">“ ქვეპუნქტის, „მუნიციპალიტეტის ქონების პრივატიზების, სარგებლობისა და მართვის უფლებით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N669-ე დადგენილების, მე-5 მუხლის პირველი პუნქტის და 34-ე მუხლის პირველი პუნქტის,  საქართველოს კანონი ზოგადი ადმინისტრაციული კოდექსის 51-ე, 52-ემუხლის 53-ე მუხლის პირველი, მე-2 და მე-3 პუნქტების, 54-ე მუხლის, შესაბამისად   ახმეტის მუნიციპალიტეტის საკრებულომ                                                    </w:t>
      </w:r>
    </w:p>
    <w:p w:rsidR="009B2A03" w:rsidRPr="009B2A03" w:rsidRDefault="009B2A03" w:rsidP="009B2A03">
      <w:pPr>
        <w:jc w:val="center"/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sz w:val="24"/>
          <w:szCs w:val="24"/>
          <w:lang w:val="ka-GE"/>
        </w:rPr>
        <w:t>გ ა დ ა წ ყ ვ ი ტ ა</w:t>
      </w:r>
    </w:p>
    <w:p w:rsidR="009B2A03" w:rsidRPr="009B2A03" w:rsidRDefault="009B2A03" w:rsidP="009B2A03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 xml:space="preserve">დამტკიცდეს საპრივატიზებო ნუსხაში მუნიციპალიტეტის საკუთრებაში რეგისტრირებული </w:t>
      </w:r>
      <w:r w:rsidRPr="009B2A03">
        <w:rPr>
          <w:rFonts w:ascii="Sylfaen" w:eastAsia="Sylfaen" w:hAnsi="Sylfaen" w:cs="Times New Roman"/>
          <w:b/>
          <w:lang w:val="ka-GE"/>
        </w:rPr>
        <w:t xml:space="preserve">ქალაქ ახმეტაში ყაზბეგის ქუჩაზე მდებარე 200 </w:t>
      </w:r>
      <w:proofErr w:type="spellStart"/>
      <w:r w:rsidRPr="009B2A03">
        <w:rPr>
          <w:rFonts w:ascii="Sylfaen" w:eastAsia="Sylfaen" w:hAnsi="Sylfaen" w:cs="Times New Roman"/>
          <w:b/>
          <w:lang w:val="ka-GE"/>
        </w:rPr>
        <w:t>კვ.მ</w:t>
      </w:r>
      <w:proofErr w:type="spellEnd"/>
      <w:r w:rsidRPr="009B2A03">
        <w:rPr>
          <w:rFonts w:ascii="Sylfaen" w:eastAsia="Sylfaen" w:hAnsi="Sylfaen" w:cs="Times New Roman"/>
          <w:b/>
          <w:lang w:val="ka-GE"/>
        </w:rPr>
        <w:t xml:space="preserve"> არასასოფლო-სამეურნეო დანიშნულების მიწის ფართი. </w:t>
      </w:r>
      <w:r w:rsidRPr="009B2A03">
        <w:rPr>
          <w:rFonts w:ascii="Sylfaen" w:eastAsia="Sylfaen" w:hAnsi="Sylfaen" w:cs="Times New Roman"/>
          <w:lang w:val="ka-GE"/>
        </w:rPr>
        <w:t xml:space="preserve"> (ს/კ 50.04.35.011) </w:t>
      </w:r>
    </w:p>
    <w:p w:rsidR="009B2A03" w:rsidRPr="009B2A03" w:rsidRDefault="009B2A03" w:rsidP="009B2A03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>დამტკიცდეს-</w:t>
      </w:r>
      <w:r w:rsidRPr="009B2A03">
        <w:rPr>
          <w:rFonts w:ascii="Sylfaen" w:eastAsia="Sylfaen" w:hAnsi="Sylfaen" w:cs="Times New Roman"/>
          <w:b/>
          <w:lang w:val="ka-GE"/>
        </w:rPr>
        <w:t xml:space="preserve"> ქალაქ ახმეტაში ყაზბეგის ქუჩაზე მდებარე 200კვ.მ არასასოფლო-სამეურნეო დანიშნულების მიწის ფართის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</w:p>
    <w:p w:rsidR="009B2A03" w:rsidRPr="009B2A03" w:rsidRDefault="009B2A03" w:rsidP="009B2A03">
      <w:pPr>
        <w:ind w:left="720"/>
        <w:contextualSpacing/>
        <w:jc w:val="both"/>
        <w:rPr>
          <w:rFonts w:ascii="Sylfaen" w:eastAsia="Sylfaen" w:hAnsi="Sylfaen" w:cs="Times New Roman"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>ა) საწყისი საპრივატიზებო საფასური-</w:t>
      </w:r>
      <w:r w:rsidRPr="009B2A03">
        <w:rPr>
          <w:rFonts w:ascii="Sylfaen" w:eastAsia="Sylfaen" w:hAnsi="Sylfaen" w:cs="Times New Roman"/>
          <w:b/>
          <w:lang w:val="ka-GE"/>
        </w:rPr>
        <w:t xml:space="preserve">2800.0 </w:t>
      </w:r>
      <w:r w:rsidRPr="009B2A03">
        <w:rPr>
          <w:rFonts w:ascii="Sylfaen" w:eastAsia="Sylfaen" w:hAnsi="Sylfaen" w:cs="Times New Roman"/>
          <w:lang w:val="ka-GE"/>
        </w:rPr>
        <w:t>(</w:t>
      </w:r>
      <w:proofErr w:type="spellStart"/>
      <w:r w:rsidRPr="009B2A03">
        <w:rPr>
          <w:rFonts w:ascii="Sylfaen" w:eastAsia="Sylfaen" w:hAnsi="Sylfaen" w:cs="Times New Roman"/>
          <w:lang w:val="ka-GE"/>
        </w:rPr>
        <w:t>ორიათასრვაასი</w:t>
      </w:r>
      <w:proofErr w:type="spellEnd"/>
      <w:r w:rsidRPr="009B2A03">
        <w:rPr>
          <w:rFonts w:ascii="Sylfaen" w:eastAsia="Sylfaen" w:hAnsi="Sylfaen" w:cs="Times New Roman"/>
          <w:lang w:val="ka-GE"/>
        </w:rPr>
        <w:t>) ლარის ოდენობით.</w:t>
      </w:r>
    </w:p>
    <w:p w:rsidR="009B2A03" w:rsidRPr="009B2A03" w:rsidRDefault="009B2A03" w:rsidP="009B2A03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 xml:space="preserve"> „ბე“-ს (უპირობო, </w:t>
      </w:r>
      <w:proofErr w:type="spellStart"/>
      <w:r w:rsidRPr="009B2A03">
        <w:rPr>
          <w:rFonts w:ascii="Sylfaen" w:eastAsia="Sylfaen" w:hAnsi="Sylfaen" w:cs="Times New Roman"/>
          <w:lang w:val="ka-GE"/>
        </w:rPr>
        <w:t>გამოუხმობადი</w:t>
      </w:r>
      <w:proofErr w:type="spellEnd"/>
      <w:r w:rsidRPr="009B2A03">
        <w:rPr>
          <w:rFonts w:ascii="Sylfaen" w:eastAsia="Sylfaen" w:hAnsi="Sylfaen" w:cs="Times New Roman"/>
          <w:lang w:val="ka-GE"/>
        </w:rPr>
        <w:t xml:space="preserve"> საბანკო გარანტიის) თანხა განისაზღვროს საწყისი საპრივატიზებო საფასურის 30% ით - </w:t>
      </w:r>
      <w:r w:rsidRPr="009B2A03">
        <w:rPr>
          <w:rFonts w:ascii="Sylfaen" w:eastAsia="Sylfaen" w:hAnsi="Sylfaen" w:cs="Times New Roman"/>
          <w:b/>
          <w:lang w:val="ka-GE"/>
        </w:rPr>
        <w:t>840.0</w:t>
      </w:r>
      <w:r w:rsidRPr="009B2A03">
        <w:rPr>
          <w:rFonts w:ascii="Sylfaen" w:eastAsia="Sylfaen" w:hAnsi="Sylfaen" w:cs="Times New Roman"/>
          <w:lang w:val="ka-GE"/>
        </w:rPr>
        <w:t xml:space="preserve"> (</w:t>
      </w:r>
      <w:proofErr w:type="spellStart"/>
      <w:r w:rsidRPr="009B2A03">
        <w:rPr>
          <w:rFonts w:ascii="Sylfaen" w:eastAsia="Sylfaen" w:hAnsi="Sylfaen" w:cs="Times New Roman"/>
          <w:lang w:val="ka-GE"/>
        </w:rPr>
        <w:t>რვაასორმოცი</w:t>
      </w:r>
      <w:proofErr w:type="spellEnd"/>
      <w:r w:rsidRPr="009B2A03">
        <w:rPr>
          <w:rFonts w:ascii="Sylfaen" w:eastAsia="Sylfaen" w:hAnsi="Sylfaen" w:cs="Times New Roman"/>
          <w:lang w:val="ka-GE"/>
        </w:rPr>
        <w:t>) ლარის ოდენობით.</w:t>
      </w:r>
    </w:p>
    <w:p w:rsidR="009B2A03" w:rsidRPr="009B2A03" w:rsidRDefault="009B2A03" w:rsidP="009B2A03">
      <w:pPr>
        <w:numPr>
          <w:ilvl w:val="0"/>
          <w:numId w:val="2"/>
        </w:numPr>
        <w:contextualSpacing/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>აუქციონის ბიჯის ოდენობა განისაზღვროს საწყისი საპრივატიზებო საფასურის 10% ით -</w:t>
      </w:r>
      <w:r w:rsidRPr="009B2A03">
        <w:rPr>
          <w:rFonts w:ascii="Sylfaen" w:eastAsia="Sylfaen" w:hAnsi="Sylfaen" w:cs="Times New Roman"/>
          <w:b/>
          <w:lang w:val="ka-GE"/>
        </w:rPr>
        <w:t>280.0 (ორასოთხმოცი)</w:t>
      </w:r>
      <w:r w:rsidRPr="009B2A03">
        <w:rPr>
          <w:rFonts w:ascii="Sylfaen" w:eastAsia="Sylfaen" w:hAnsi="Sylfaen" w:cs="Times New Roman"/>
          <w:lang w:val="ka-GE"/>
        </w:rPr>
        <w:t xml:space="preserve"> ლარის ოდენობით.</w:t>
      </w:r>
    </w:p>
    <w:p w:rsidR="009B2A03" w:rsidRPr="009B2A03" w:rsidRDefault="009B2A03" w:rsidP="009B2A03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Times New Roman"/>
          <w:lang w:val="ka-GE"/>
        </w:rP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9B2A03" w:rsidRPr="009B2A03" w:rsidRDefault="009B2A03" w:rsidP="009B2A03">
      <w:pPr>
        <w:numPr>
          <w:ilvl w:val="0"/>
          <w:numId w:val="1"/>
        </w:numPr>
        <w:contextualSpacing/>
        <w:jc w:val="both"/>
        <w:rPr>
          <w:rFonts w:ascii="Sylfaen" w:eastAsia="Sylfaen" w:hAnsi="Sylfaen" w:cs="Times New Roman"/>
          <w:b/>
          <w:lang w:val="ka-GE"/>
        </w:rPr>
      </w:pPr>
      <w:r w:rsidRPr="009B2A03">
        <w:rPr>
          <w:rFonts w:ascii="Sylfaen" w:eastAsia="Sylfaen" w:hAnsi="Sylfaen" w:cs="Sylfaen"/>
          <w:lang w:val="ka-GE"/>
        </w:rPr>
        <w:t>განკარგულება შეიძლება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გასაჩივრდეს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კანონმდებლობით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გათვალისწინებული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წესით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გამოქვეყნებიდან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ერთი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თვის</w:t>
      </w:r>
      <w:r w:rsidRPr="009B2A03">
        <w:rPr>
          <w:rFonts w:ascii="Sylfaen" w:eastAsia="Sylfaen" w:hAnsi="Sylfaen" w:cs="Times New Roman"/>
          <w:lang w:val="ka-GE"/>
        </w:rPr>
        <w:t xml:space="preserve"> </w:t>
      </w:r>
      <w:r w:rsidRPr="009B2A03">
        <w:rPr>
          <w:rFonts w:ascii="Sylfaen" w:eastAsia="Sylfaen" w:hAnsi="Sylfaen" w:cs="Sylfaen"/>
          <w:lang w:val="ka-GE"/>
        </w:rPr>
        <w:t>ვადაში</w:t>
      </w:r>
      <w:r w:rsidRPr="009B2A03">
        <w:rPr>
          <w:rFonts w:ascii="Sylfaen" w:eastAsia="Sylfaen" w:hAnsi="Sylfaen" w:cs="Times New Roman"/>
          <w:lang w:val="ka-GE"/>
        </w:rPr>
        <w:t xml:space="preserve"> თელავის რაიონულ სასამართლოში ( </w:t>
      </w:r>
      <w:proofErr w:type="spellStart"/>
      <w:r w:rsidRPr="009B2A03">
        <w:rPr>
          <w:rFonts w:ascii="Sylfaen" w:eastAsia="Sylfaen" w:hAnsi="Sylfaen" w:cs="Times New Roman"/>
          <w:lang w:val="ka-GE"/>
        </w:rPr>
        <w:t>ქ.ქ</w:t>
      </w:r>
      <w:proofErr w:type="spellEnd"/>
      <w:r w:rsidRPr="009B2A03">
        <w:rPr>
          <w:rFonts w:ascii="Sylfaen" w:eastAsia="Sylfaen" w:hAnsi="Sylfaen" w:cs="Times New Roman"/>
          <w:lang w:val="ka-GE"/>
        </w:rPr>
        <w:t>. თელავი, აღმაშენებლის  ქ.N41)</w:t>
      </w:r>
    </w:p>
    <w:p w:rsidR="009B2A03" w:rsidRPr="009B2A03" w:rsidRDefault="009B2A03" w:rsidP="009B2A03">
      <w:pPr>
        <w:jc w:val="both"/>
        <w:rPr>
          <w:rFonts w:ascii="Sylfaen" w:eastAsia="Sylfaen" w:hAnsi="Sylfaen" w:cs="Times New Roman"/>
          <w:b/>
          <w:lang w:val="ka-GE"/>
        </w:rPr>
      </w:pPr>
    </w:p>
    <w:p w:rsidR="007D0152" w:rsidRPr="009B2A03" w:rsidRDefault="007D0152" w:rsidP="009B2A03"/>
    <w:sectPr w:rsidR="007D0152" w:rsidRPr="009B2A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5CE3"/>
    <w:multiLevelType w:val="hybridMultilevel"/>
    <w:tmpl w:val="0DD04126"/>
    <w:lvl w:ilvl="0" w:tplc="408E041C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 w:val="0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C06490"/>
    <w:multiLevelType w:val="hybridMultilevel"/>
    <w:tmpl w:val="32E4E4CC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F"/>
    <w:rsid w:val="000C612F"/>
    <w:rsid w:val="007D0152"/>
    <w:rsid w:val="009B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ECEE-B961-4D92-A322-AFFE019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3</cp:revision>
  <dcterms:created xsi:type="dcterms:W3CDTF">2020-10-21T09:10:00Z</dcterms:created>
  <dcterms:modified xsi:type="dcterms:W3CDTF">2020-10-21T09:13:00Z</dcterms:modified>
</cp:coreProperties>
</file>