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B4" w:rsidRDefault="001919B4" w:rsidP="001919B4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13795E"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2A2247" w:rsidRPr="0013795E" w:rsidRDefault="001919B4" w:rsidP="002A2247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დადგენილება</w:t>
      </w:r>
    </w:p>
    <w:p w:rsidR="002A2247" w:rsidRPr="00835D7B" w:rsidRDefault="002A2247" w:rsidP="002A2247">
      <w:pPr>
        <w:tabs>
          <w:tab w:val="right" w:pos="9360"/>
        </w:tabs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ქ. ახმეტა</w:t>
      </w:r>
      <w:r w:rsidR="000543E7">
        <w:rPr>
          <w:rFonts w:ascii="Sylfaen" w:hAnsi="Sylfaen"/>
          <w:b/>
          <w:sz w:val="24"/>
          <w:szCs w:val="24"/>
          <w:lang w:val="ka-GE"/>
        </w:rPr>
        <w:tab/>
        <w:t>2019</w:t>
      </w:r>
      <w:r>
        <w:rPr>
          <w:rFonts w:ascii="Sylfaen" w:hAnsi="Sylfaen"/>
          <w:b/>
          <w:sz w:val="24"/>
          <w:szCs w:val="24"/>
          <w:lang w:val="ka-GE"/>
        </w:rPr>
        <w:t xml:space="preserve"> წ. </w:t>
      </w:r>
    </w:p>
    <w:p w:rsidR="002A2247" w:rsidRDefault="002A2247" w:rsidP="002A2247">
      <w:pPr>
        <w:jc w:val="right"/>
      </w:pPr>
    </w:p>
    <w:p w:rsidR="002A2247" w:rsidRDefault="002A2247" w:rsidP="002A2247"/>
    <w:p w:rsidR="002A2247" w:rsidRPr="0013795E" w:rsidRDefault="002A2247" w:rsidP="002A2247">
      <w:pPr>
        <w:rPr>
          <w:rFonts w:ascii="Sylfaen" w:hAnsi="Sylfaen" w:cs="Sylfaen"/>
          <w:lang w:val="ka-GE"/>
        </w:rPr>
      </w:pPr>
    </w:p>
    <w:p w:rsidR="00F13835" w:rsidRPr="0013795E" w:rsidRDefault="002A2247" w:rsidP="007F20AA">
      <w:pPr>
        <w:rPr>
          <w:rFonts w:ascii="Sylfaen" w:hAnsi="Sylfaen" w:cs="Sylfaen"/>
          <w:b/>
          <w:lang w:val="ka-GE"/>
        </w:rPr>
      </w:pPr>
      <w:r w:rsidRPr="0013795E">
        <w:rPr>
          <w:rFonts w:ascii="Sylfaen" w:hAnsi="Sylfaen" w:cs="Sylfaen"/>
          <w:b/>
          <w:lang w:val="ka-GE"/>
        </w:rPr>
        <w:t xml:space="preserve">,,ახმეტის მუნიციპალიტეტის საკრებულოს აპარატის საშტატო ნუსხის, საჯარო მოსამსახურეთა რანგირებისა და თანამდებობრივი სარგოს ოდენობების დამტკიცების შესახებ“ ახმეტის მუნიციპალიტეტის საკრებულოს 2017 წლის 28 დეკემბრის </w:t>
      </w:r>
      <w:r w:rsidRPr="0013795E">
        <w:rPr>
          <w:rFonts w:ascii="Sylfaen" w:hAnsi="Sylfaen" w:cs="Sylfaen"/>
          <w:b/>
          <w:lang w:val="ru-RU"/>
        </w:rPr>
        <w:t>№</w:t>
      </w:r>
      <w:r w:rsidRPr="0013795E">
        <w:rPr>
          <w:rFonts w:ascii="Sylfaen" w:hAnsi="Sylfaen" w:cs="Sylfaen"/>
          <w:b/>
          <w:lang w:val="ka-GE"/>
        </w:rPr>
        <w:t>32 დადგენილებაში ცვლილების შეტანის შესახებ</w:t>
      </w:r>
    </w:p>
    <w:p w:rsidR="002A2247" w:rsidRDefault="002A2247" w:rsidP="002A2247">
      <w:pPr>
        <w:rPr>
          <w:rFonts w:ascii="Sylfaen" w:hAnsi="Sylfaen" w:cs="Sylfaen"/>
          <w:b/>
          <w:lang w:val="ka-GE"/>
        </w:rPr>
      </w:pPr>
      <w:r w:rsidRPr="0013795E">
        <w:rPr>
          <w:rFonts w:ascii="Sylfaen" w:hAnsi="Sylfaen" w:cs="Sylfaen"/>
          <w:lang w:val="ka-GE"/>
        </w:rPr>
        <w:t>საქართველოს ორგანული კანონის ,,ადგილობრივი თვითმმართველობის კოდექსი“</w:t>
      </w:r>
      <w:r>
        <w:rPr>
          <w:rFonts w:ascii="Sylfaen" w:hAnsi="Sylfaen" w:cs="Sylfaen"/>
          <w:lang w:val="ka-GE"/>
        </w:rPr>
        <w:t xml:space="preserve"> 61-ე მუხლის 1-ლი და მე-2 პუნქტების, ,,ნორმატიული აქტების შესახებ“ საქართველოს ორგანული კანონის მე-20 მუხლის მე-4 პუნქტის, </w:t>
      </w:r>
      <w:r w:rsidR="00670A8C">
        <w:rPr>
          <w:rFonts w:ascii="Sylfaen" w:hAnsi="Sylfaen" w:cs="Sylfaen"/>
        </w:rPr>
        <w:t xml:space="preserve"> 24-</w:t>
      </w:r>
      <w:r w:rsidR="00670A8C">
        <w:rPr>
          <w:rFonts w:ascii="Sylfaen" w:hAnsi="Sylfaen" w:cs="Sylfaen"/>
          <w:lang w:val="ka-GE"/>
        </w:rPr>
        <w:t xml:space="preserve">ე მუხლის პირველი პუნქტის, </w:t>
      </w:r>
      <w:bookmarkStart w:id="0" w:name="_GoBack"/>
      <w:bookmarkEnd w:id="0"/>
      <w:r>
        <w:rPr>
          <w:rFonts w:ascii="Sylfaen" w:hAnsi="Sylfaen" w:cs="Sylfaen"/>
          <w:lang w:val="ka-GE"/>
        </w:rPr>
        <w:t>საქართველოს კანონის ,,საქართველოს ზოგადი ადმინისტრაციული კოდექსი“ 63-ე მუხლის შესაბამისად, ახმეტის მუნიციპ</w:t>
      </w:r>
      <w:r w:rsidR="00F9300D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 xml:space="preserve">ლიტეტის საკრებულო </w:t>
      </w:r>
      <w:r w:rsidRPr="0013795E">
        <w:rPr>
          <w:rFonts w:ascii="Sylfaen" w:hAnsi="Sylfaen" w:cs="Sylfaen"/>
          <w:b/>
          <w:lang w:val="ka-GE"/>
        </w:rPr>
        <w:t>ადგენს:</w:t>
      </w:r>
    </w:p>
    <w:p w:rsidR="002A2247" w:rsidRDefault="002A2247" w:rsidP="002A224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მუხლის 1. </w:t>
      </w:r>
    </w:p>
    <w:p w:rsidR="002A2247" w:rsidRDefault="002A2247" w:rsidP="002A224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,,ახმეტის მუნიციპალიტეტის საკრებულოს აპარატის საშტატო ნუსხის, საჯარო მოსამსახურეთა რანგირებისა და თანამდებობრივი სარგოს ოდენობების დამტკიცების შესახებ“ ახმეტის მუნიციპალიტეტის 2017 წლის 28 დეკემბრის </w:t>
      </w:r>
      <w:r>
        <w:rPr>
          <w:rFonts w:ascii="Sylfaen" w:hAnsi="Sylfaen" w:cs="Sylfaen"/>
          <w:lang w:val="ru-RU"/>
        </w:rPr>
        <w:t>№3</w:t>
      </w:r>
      <w:r>
        <w:rPr>
          <w:rFonts w:ascii="Sylfaen" w:hAnsi="Sylfaen" w:cs="Sylfaen"/>
          <w:lang w:val="ka-GE"/>
        </w:rPr>
        <w:t>2 დადგენილებაში (</w:t>
      </w:r>
      <w:hyperlink w:history="1">
        <w:r w:rsidRPr="00EA4E13">
          <w:rPr>
            <w:rStyle w:val="Hyperlink"/>
            <w:rFonts w:ascii="Sylfaen" w:hAnsi="Sylfaen" w:cs="Sylfaen"/>
          </w:rPr>
          <w:t>www.matsne.gov.ge,</w:t>
        </w:r>
        <w:r w:rsidRPr="00EA4E13">
          <w:rPr>
            <w:rStyle w:val="Hyperlink"/>
            <w:rFonts w:ascii="Sylfaen" w:hAnsi="Sylfaen" w:cs="Sylfaen"/>
            <w:lang w:val="ka-GE"/>
          </w:rPr>
          <w:t xml:space="preserve"> </w:t>
        </w:r>
        <w:r w:rsidRPr="00EA4E13">
          <w:rPr>
            <w:rStyle w:val="Hyperlink"/>
            <w:rFonts w:ascii="Sylfaen" w:hAnsi="Sylfaen" w:cs="Sylfaen"/>
          </w:rPr>
          <w:t>05/01/2018</w:t>
        </w:r>
      </w:hyperlink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სარეგისტრაციო კოდი: 270070000.35.162.016419) შეტანილ იქნეს ცვლილება და დადგენილების დანართი ჩამოყალიბდეს თანდართული სახით.</w:t>
      </w:r>
    </w:p>
    <w:p w:rsidR="002A2247" w:rsidRDefault="002A2247" w:rsidP="002A2247">
      <w:pPr>
        <w:rPr>
          <w:rFonts w:ascii="Sylfaen" w:hAnsi="Sylfaen" w:cs="Sylfaen"/>
          <w:b/>
          <w:lang w:val="ka-GE"/>
        </w:rPr>
      </w:pPr>
      <w:r w:rsidRPr="00C74C39">
        <w:rPr>
          <w:rFonts w:ascii="Sylfaen" w:hAnsi="Sylfaen" w:cs="Sylfaen"/>
          <w:b/>
          <w:lang w:val="ka-GE"/>
        </w:rPr>
        <w:t>მუხლი 2.</w:t>
      </w:r>
    </w:p>
    <w:p w:rsidR="002A2247" w:rsidRPr="00670A8C" w:rsidRDefault="002A2247" w:rsidP="002A2247">
      <w:pPr>
        <w:rPr>
          <w:rFonts w:ascii="Sylfaen" w:hAnsi="Sylfaen" w:cs="Sylfaen"/>
        </w:rPr>
      </w:pPr>
      <w:r w:rsidRPr="00C74C39">
        <w:rPr>
          <w:rFonts w:ascii="Sylfaen" w:hAnsi="Sylfaen" w:cs="Sylfaen"/>
          <w:lang w:val="ka-GE"/>
        </w:rPr>
        <w:t>დადგენილება ამოქმედდეს გამოქვეყნებისთანავე</w:t>
      </w:r>
      <w:r w:rsidR="00670A8C">
        <w:rPr>
          <w:rFonts w:ascii="Sylfaen" w:hAnsi="Sylfaen" w:cs="Sylfaen"/>
        </w:rPr>
        <w:t xml:space="preserve"> </w:t>
      </w:r>
      <w:r w:rsidR="00670A8C">
        <w:rPr>
          <w:rFonts w:ascii="Sylfaen" w:hAnsi="Sylfaen" w:cs="Sylfaen"/>
          <w:lang w:val="ka-GE"/>
        </w:rPr>
        <w:t>და ძალაში შევიდეს 1 აპრილიდან, წარმოშობილ სამართლებრივ ურთიერთობებზე.</w:t>
      </w:r>
    </w:p>
    <w:p w:rsidR="002A2247" w:rsidRDefault="002A2247"/>
    <w:p w:rsidR="002A2247" w:rsidRDefault="002A2247"/>
    <w:p w:rsidR="002A2247" w:rsidRDefault="002A2247"/>
    <w:p w:rsidR="002A2247" w:rsidRDefault="002A2247"/>
    <w:p w:rsidR="002A2247" w:rsidRDefault="002A2247"/>
    <w:p w:rsidR="00BD4C2A" w:rsidRDefault="00BD4C2A" w:rsidP="002A2247">
      <w:pPr>
        <w:jc w:val="right"/>
        <w:rPr>
          <w:rFonts w:ascii="Sylfaen" w:hAnsi="Sylfaen"/>
          <w:lang w:val="ka-GE"/>
        </w:rPr>
      </w:pPr>
    </w:p>
    <w:p w:rsidR="00BD4C2A" w:rsidRDefault="00BD4C2A" w:rsidP="002A2247">
      <w:pPr>
        <w:jc w:val="right"/>
        <w:rPr>
          <w:rFonts w:ascii="Sylfaen" w:hAnsi="Sylfaen"/>
          <w:lang w:val="ka-GE"/>
        </w:rPr>
      </w:pPr>
    </w:p>
    <w:p w:rsidR="00BD4C2A" w:rsidRDefault="00BD4C2A" w:rsidP="002A2247">
      <w:pPr>
        <w:jc w:val="right"/>
        <w:rPr>
          <w:rFonts w:ascii="Sylfaen" w:hAnsi="Sylfaen"/>
          <w:lang w:val="ka-GE"/>
        </w:rPr>
      </w:pPr>
    </w:p>
    <w:p w:rsidR="00BD4C2A" w:rsidRDefault="00BD4C2A" w:rsidP="002A2247">
      <w:pPr>
        <w:jc w:val="right"/>
        <w:rPr>
          <w:rFonts w:ascii="Sylfaen" w:hAnsi="Sylfaen"/>
          <w:lang w:val="ka-GE"/>
        </w:rPr>
      </w:pPr>
    </w:p>
    <w:p w:rsidR="00BD4C2A" w:rsidRDefault="00BD4C2A" w:rsidP="002A2247">
      <w:pPr>
        <w:jc w:val="right"/>
        <w:rPr>
          <w:rFonts w:ascii="Sylfaen" w:hAnsi="Sylfaen"/>
          <w:lang w:val="ka-GE"/>
        </w:rPr>
      </w:pPr>
    </w:p>
    <w:p w:rsidR="002A2247" w:rsidRDefault="002A2247" w:rsidP="002A224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</w:t>
      </w:r>
    </w:p>
    <w:p w:rsidR="00BD4C2A" w:rsidRDefault="00BD4C2A" w:rsidP="002A2247">
      <w:pPr>
        <w:jc w:val="right"/>
        <w:rPr>
          <w:rFonts w:ascii="Sylfaen" w:hAnsi="Sylfaen"/>
          <w:lang w:val="ka-GE"/>
        </w:rPr>
      </w:pPr>
    </w:p>
    <w:p w:rsidR="002A2247" w:rsidRDefault="002A2247" w:rsidP="002A2247">
      <w:pPr>
        <w:jc w:val="center"/>
        <w:rPr>
          <w:rFonts w:ascii="Sylfaen" w:hAnsi="Sylfaen"/>
          <w:b/>
          <w:lang w:val="ka-GE"/>
        </w:rPr>
      </w:pPr>
      <w:r w:rsidRPr="002A2247">
        <w:rPr>
          <w:rFonts w:ascii="Sylfaen" w:hAnsi="Sylfaen"/>
          <w:b/>
          <w:lang w:val="ka-GE"/>
        </w:rPr>
        <w:t xml:space="preserve">ახმეტის მუნიციპალიტეტის საკრებულოს </w:t>
      </w:r>
      <w:r w:rsidR="00095422">
        <w:rPr>
          <w:rFonts w:ascii="Sylfaen" w:hAnsi="Sylfaen"/>
          <w:b/>
          <w:lang w:val="ka-GE"/>
        </w:rPr>
        <w:t xml:space="preserve">აპარატის </w:t>
      </w:r>
      <w:r w:rsidRPr="002A2247">
        <w:rPr>
          <w:rFonts w:ascii="Sylfaen" w:hAnsi="Sylfaen"/>
          <w:b/>
          <w:lang w:val="ka-GE"/>
        </w:rPr>
        <w:t>საშტატო ნუსხა, საჯარო მოსამსახურეთა რანგირება და თანამდებობრივი სარგოები</w:t>
      </w:r>
    </w:p>
    <w:p w:rsidR="002A2247" w:rsidRDefault="002A2247" w:rsidP="002A2247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99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5"/>
        <w:gridCol w:w="3934"/>
        <w:gridCol w:w="1417"/>
        <w:gridCol w:w="1587"/>
        <w:gridCol w:w="2241"/>
      </w:tblGrid>
      <w:tr w:rsidR="00BD4C2A" w:rsidTr="00F13835">
        <w:trPr>
          <w:trHeight w:val="840"/>
        </w:trPr>
        <w:tc>
          <w:tcPr>
            <w:tcW w:w="745" w:type="dxa"/>
          </w:tcPr>
          <w:p w:rsidR="002A2247" w:rsidRPr="002A2247" w:rsidRDefault="002A2247" w:rsidP="002A2247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934" w:type="dxa"/>
          </w:tcPr>
          <w:p w:rsidR="002A2247" w:rsidRPr="002A2247" w:rsidRDefault="002A2247" w:rsidP="002A22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საშტატო ერთეულის დასახელება</w:t>
            </w:r>
          </w:p>
        </w:tc>
        <w:tc>
          <w:tcPr>
            <w:tcW w:w="1417" w:type="dxa"/>
          </w:tcPr>
          <w:p w:rsidR="002A2247" w:rsidRDefault="002A2247" w:rsidP="002A22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1587" w:type="dxa"/>
          </w:tcPr>
          <w:p w:rsidR="002A2247" w:rsidRDefault="002A2247" w:rsidP="002A22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საშტატო რიცხოვნობა</w:t>
            </w:r>
          </w:p>
        </w:tc>
        <w:tc>
          <w:tcPr>
            <w:tcW w:w="2241" w:type="dxa"/>
          </w:tcPr>
          <w:p w:rsidR="002A2247" w:rsidRDefault="002A2247" w:rsidP="002A22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თანამდებობრივი სარგო</w:t>
            </w:r>
          </w:p>
        </w:tc>
      </w:tr>
      <w:tr w:rsidR="00BD4C2A" w:rsidTr="00F13835">
        <w:trPr>
          <w:trHeight w:val="979"/>
        </w:trPr>
        <w:tc>
          <w:tcPr>
            <w:tcW w:w="745" w:type="dxa"/>
          </w:tcPr>
          <w:p w:rsidR="002A2247" w:rsidRDefault="002A2247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3934" w:type="dxa"/>
          </w:tcPr>
          <w:p w:rsidR="002A2247" w:rsidRPr="002A2247" w:rsidRDefault="002A2247" w:rsidP="002A2247">
            <w:pPr>
              <w:rPr>
                <w:rFonts w:ascii="Sylfaen" w:hAnsi="Sylfaen"/>
                <w:lang w:val="ka-GE"/>
              </w:rPr>
            </w:pPr>
            <w:r w:rsidRPr="002A2247">
              <w:rPr>
                <w:rFonts w:ascii="Sylfaen" w:hAnsi="Sylfaen"/>
                <w:lang w:val="ka-GE"/>
              </w:rPr>
              <w:t>აპარატის უფროსი - პირველადი სტრუქტურული ერთეულის ხელმძღვანელი</w:t>
            </w:r>
          </w:p>
        </w:tc>
        <w:tc>
          <w:tcPr>
            <w:tcW w:w="1417" w:type="dxa"/>
          </w:tcPr>
          <w:p w:rsidR="002A2247" w:rsidRDefault="002A2247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587" w:type="dxa"/>
          </w:tcPr>
          <w:p w:rsidR="002A2247" w:rsidRDefault="002A2247" w:rsidP="002A22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2241" w:type="dxa"/>
          </w:tcPr>
          <w:p w:rsidR="002A2247" w:rsidRDefault="002A2247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1500</w:t>
            </w:r>
          </w:p>
        </w:tc>
      </w:tr>
      <w:tr w:rsidR="00BD4C2A" w:rsidTr="00F13835">
        <w:trPr>
          <w:trHeight w:val="979"/>
        </w:trPr>
        <w:tc>
          <w:tcPr>
            <w:tcW w:w="745" w:type="dxa"/>
          </w:tcPr>
          <w:p w:rsidR="002A2247" w:rsidRDefault="002A2247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3934" w:type="dxa"/>
          </w:tcPr>
          <w:p w:rsidR="002A2247" w:rsidRPr="002A2247" w:rsidRDefault="002A2247" w:rsidP="002A224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A2247">
              <w:rPr>
                <w:rFonts w:ascii="Sylfaen" w:hAnsi="Sylfaen"/>
                <w:sz w:val="24"/>
                <w:szCs w:val="24"/>
                <w:lang w:val="ka-GE"/>
              </w:rPr>
              <w:t>პირ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ველი კატეგორიის უფროსი სპეციალისტი (საქმის</w:t>
            </w:r>
            <w:r w:rsidR="00BD4C2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წარმოების და საკადრო საკითხებში)</w:t>
            </w:r>
          </w:p>
        </w:tc>
        <w:tc>
          <w:tcPr>
            <w:tcW w:w="1417" w:type="dxa"/>
          </w:tcPr>
          <w:p w:rsidR="002A2247" w:rsidRDefault="00BD4C2A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587" w:type="dxa"/>
          </w:tcPr>
          <w:p w:rsidR="002A2247" w:rsidRDefault="00BD4C2A" w:rsidP="002A22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2241" w:type="dxa"/>
          </w:tcPr>
          <w:p w:rsidR="002A2247" w:rsidRDefault="00BD4C2A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900</w:t>
            </w:r>
          </w:p>
        </w:tc>
      </w:tr>
      <w:tr w:rsidR="00BD4C2A" w:rsidTr="00F13835">
        <w:trPr>
          <w:trHeight w:val="982"/>
        </w:trPr>
        <w:tc>
          <w:tcPr>
            <w:tcW w:w="745" w:type="dxa"/>
          </w:tcPr>
          <w:p w:rsidR="002A2247" w:rsidRDefault="002A2247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3934" w:type="dxa"/>
          </w:tcPr>
          <w:p w:rsidR="002A2247" w:rsidRPr="00BD4C2A" w:rsidRDefault="00BD4C2A" w:rsidP="002A224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 (საქმის წარმოების საკითხებში)</w:t>
            </w:r>
          </w:p>
        </w:tc>
        <w:tc>
          <w:tcPr>
            <w:tcW w:w="1417" w:type="dxa"/>
          </w:tcPr>
          <w:p w:rsidR="002A2247" w:rsidRDefault="00BD4C2A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587" w:type="dxa"/>
          </w:tcPr>
          <w:p w:rsidR="002A2247" w:rsidRDefault="00BD4C2A" w:rsidP="002A22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2241" w:type="dxa"/>
          </w:tcPr>
          <w:p w:rsidR="002A2247" w:rsidRDefault="00BD4C2A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800</w:t>
            </w:r>
          </w:p>
        </w:tc>
      </w:tr>
      <w:tr w:rsidR="00BD4C2A" w:rsidTr="00F13835">
        <w:trPr>
          <w:trHeight w:val="979"/>
        </w:trPr>
        <w:tc>
          <w:tcPr>
            <w:tcW w:w="745" w:type="dxa"/>
          </w:tcPr>
          <w:p w:rsidR="002A2247" w:rsidRDefault="002A2247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3934" w:type="dxa"/>
          </w:tcPr>
          <w:p w:rsidR="002A2247" w:rsidRPr="00BD4C2A" w:rsidRDefault="00BD4C2A" w:rsidP="002A224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D4C2A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 (საორგანიზაციო საკითხებში)</w:t>
            </w:r>
          </w:p>
        </w:tc>
        <w:tc>
          <w:tcPr>
            <w:tcW w:w="1417" w:type="dxa"/>
          </w:tcPr>
          <w:p w:rsidR="002A2247" w:rsidRDefault="00BD4C2A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587" w:type="dxa"/>
          </w:tcPr>
          <w:p w:rsidR="002A2247" w:rsidRDefault="00BD4C2A" w:rsidP="002A22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2241" w:type="dxa"/>
          </w:tcPr>
          <w:p w:rsidR="002A2247" w:rsidRDefault="00BD4C2A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800</w:t>
            </w:r>
          </w:p>
        </w:tc>
      </w:tr>
      <w:tr w:rsidR="00BD4C2A" w:rsidTr="00F13835">
        <w:trPr>
          <w:trHeight w:val="977"/>
        </w:trPr>
        <w:tc>
          <w:tcPr>
            <w:tcW w:w="745" w:type="dxa"/>
          </w:tcPr>
          <w:p w:rsidR="002A2247" w:rsidRDefault="002A2247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3934" w:type="dxa"/>
          </w:tcPr>
          <w:p w:rsidR="002A2247" w:rsidRPr="00BD4C2A" w:rsidRDefault="00BD4C2A" w:rsidP="002A224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  <w:r w:rsidR="00F13835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(საზოგადოებასთან და მედიასთან ურთიერთობის საკითხებში)</w:t>
            </w:r>
          </w:p>
        </w:tc>
        <w:tc>
          <w:tcPr>
            <w:tcW w:w="1417" w:type="dxa"/>
          </w:tcPr>
          <w:p w:rsidR="002A2247" w:rsidRDefault="00BD4C2A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587" w:type="dxa"/>
          </w:tcPr>
          <w:p w:rsidR="002A2247" w:rsidRDefault="00BD4C2A" w:rsidP="002A22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2241" w:type="dxa"/>
          </w:tcPr>
          <w:p w:rsidR="002A2247" w:rsidRDefault="00BD4C2A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800</w:t>
            </w:r>
          </w:p>
        </w:tc>
      </w:tr>
      <w:tr w:rsidR="00BD4C2A" w:rsidTr="00F13835">
        <w:trPr>
          <w:trHeight w:val="847"/>
        </w:trPr>
        <w:tc>
          <w:tcPr>
            <w:tcW w:w="745" w:type="dxa"/>
          </w:tcPr>
          <w:p w:rsidR="002A2247" w:rsidRDefault="002A2247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3934" w:type="dxa"/>
          </w:tcPr>
          <w:p w:rsidR="002A2247" w:rsidRPr="00BD4C2A" w:rsidRDefault="00F9300D" w:rsidP="002A224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F9300D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 (იურიდიულ საკითხებში)</w:t>
            </w:r>
          </w:p>
        </w:tc>
        <w:tc>
          <w:tcPr>
            <w:tcW w:w="1417" w:type="dxa"/>
          </w:tcPr>
          <w:p w:rsidR="002A2247" w:rsidRDefault="00BD4C2A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587" w:type="dxa"/>
          </w:tcPr>
          <w:p w:rsidR="002A2247" w:rsidRDefault="00BD4C2A" w:rsidP="002A22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2241" w:type="dxa"/>
          </w:tcPr>
          <w:p w:rsidR="002A2247" w:rsidRDefault="00BD4C2A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800</w:t>
            </w:r>
          </w:p>
        </w:tc>
      </w:tr>
      <w:tr w:rsidR="00BD4C2A" w:rsidTr="00F13835">
        <w:trPr>
          <w:trHeight w:val="842"/>
        </w:trPr>
        <w:tc>
          <w:tcPr>
            <w:tcW w:w="745" w:type="dxa"/>
          </w:tcPr>
          <w:p w:rsidR="002A2247" w:rsidRDefault="00F9300D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3934" w:type="dxa"/>
          </w:tcPr>
          <w:p w:rsidR="002A2247" w:rsidRPr="00F9300D" w:rsidRDefault="00F9300D" w:rsidP="002A224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1417" w:type="dxa"/>
          </w:tcPr>
          <w:p w:rsidR="002A2247" w:rsidRDefault="00F9300D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587" w:type="dxa"/>
          </w:tcPr>
          <w:p w:rsidR="002A2247" w:rsidRDefault="00F9300D" w:rsidP="002A22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2241" w:type="dxa"/>
          </w:tcPr>
          <w:p w:rsidR="002A2247" w:rsidRDefault="00F9300D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800</w:t>
            </w:r>
          </w:p>
        </w:tc>
      </w:tr>
      <w:tr w:rsidR="00F9300D" w:rsidTr="00F13835">
        <w:trPr>
          <w:trHeight w:val="842"/>
        </w:trPr>
        <w:tc>
          <w:tcPr>
            <w:tcW w:w="745" w:type="dxa"/>
          </w:tcPr>
          <w:p w:rsidR="00F9300D" w:rsidRDefault="00F9300D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3934" w:type="dxa"/>
          </w:tcPr>
          <w:p w:rsidR="00F9300D" w:rsidRDefault="00F9300D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417" w:type="dxa"/>
          </w:tcPr>
          <w:p w:rsidR="00F9300D" w:rsidRDefault="00F9300D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587" w:type="dxa"/>
          </w:tcPr>
          <w:p w:rsidR="00F9300D" w:rsidRDefault="00F9300D" w:rsidP="002A22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2241" w:type="dxa"/>
          </w:tcPr>
          <w:p w:rsidR="00F9300D" w:rsidRDefault="00F9300D" w:rsidP="002A224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2A2247" w:rsidRPr="002A2247" w:rsidRDefault="002A2247" w:rsidP="002A2247">
      <w:pPr>
        <w:rPr>
          <w:rFonts w:ascii="Sylfaen" w:hAnsi="Sylfaen"/>
          <w:b/>
          <w:sz w:val="24"/>
          <w:szCs w:val="24"/>
          <w:lang w:val="ka-GE"/>
        </w:rPr>
      </w:pPr>
    </w:p>
    <w:sectPr w:rsidR="002A2247" w:rsidRPr="002A22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5D"/>
    <w:rsid w:val="000543E7"/>
    <w:rsid w:val="00095422"/>
    <w:rsid w:val="001919B4"/>
    <w:rsid w:val="002A2247"/>
    <w:rsid w:val="002C055D"/>
    <w:rsid w:val="00464069"/>
    <w:rsid w:val="00670A8C"/>
    <w:rsid w:val="007F20AA"/>
    <w:rsid w:val="00925A32"/>
    <w:rsid w:val="00B3637A"/>
    <w:rsid w:val="00BD4C2A"/>
    <w:rsid w:val="00C608CF"/>
    <w:rsid w:val="00F13835"/>
    <w:rsid w:val="00F9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6CC4-0192-4BE6-9721-9F3587BC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12</cp:revision>
  <dcterms:created xsi:type="dcterms:W3CDTF">2019-03-21T08:21:00Z</dcterms:created>
  <dcterms:modified xsi:type="dcterms:W3CDTF">2019-03-26T09:08:00Z</dcterms:modified>
</cp:coreProperties>
</file>